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08E9A69" w14:textId="77777777" w:rsidR="00847616" w:rsidRPr="007D3780" w:rsidRDefault="00000000">
      <w:pPr>
        <w:pStyle w:val="1"/>
        <w:spacing w:before="79"/>
        <w:ind w:left="2621"/>
        <w:rPr>
          <w:rFonts w:ascii="Times New Roman" w:hAnsi="Times New Roman" w:cs="Times New Roman"/>
          <w:sz w:val="24"/>
          <w:szCs w:val="24"/>
        </w:rPr>
      </w:pPr>
      <w:r w:rsidRPr="007D3780">
        <w:rPr>
          <w:rFonts w:ascii="Times New Roman" w:hAnsi="Times New Roman" w:cs="Times New Roman" w:hint="cs"/>
          <w:sz w:val="24"/>
          <w:szCs w:val="24"/>
        </w:rPr>
        <w:t xml:space="preserve">Obchodní podmínky internetové aplikace </w:t>
      </w:r>
      <w:proofErr w:type="spellStart"/>
      <w:r w:rsidRPr="007D3780">
        <w:rPr>
          <w:rFonts w:ascii="Times New Roman" w:hAnsi="Times New Roman" w:cs="Times New Roman" w:hint="cs"/>
          <w:sz w:val="24"/>
          <w:szCs w:val="24"/>
        </w:rPr>
        <w:t>Yaskrava</w:t>
      </w:r>
      <w:proofErr w:type="spellEnd"/>
    </w:p>
    <w:p w14:paraId="59C6A953" w14:textId="77777777" w:rsidR="00847616" w:rsidRPr="007D3780" w:rsidRDefault="00847616">
      <w:pPr>
        <w:pStyle w:val="1"/>
        <w:spacing w:before="79"/>
        <w:ind w:left="2621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355AC6AB" w14:textId="77777777" w:rsidR="00847616" w:rsidRPr="007D3780" w:rsidRDefault="00000000">
      <w:pPr>
        <w:spacing w:before="14" w:line="254" w:lineRule="auto"/>
        <w:ind w:left="826" w:right="291"/>
        <w:rPr>
          <w:rFonts w:ascii="Times New Roman" w:hAnsi="Times New Roman" w:cs="Times New Roman"/>
          <w:sz w:val="24"/>
          <w:szCs w:val="24"/>
        </w:rPr>
      </w:pPr>
      <w:r w:rsidRPr="007D3780">
        <w:rPr>
          <w:rFonts w:ascii="Times New Roman" w:hAnsi="Times New Roman" w:cs="Times New Roman" w:hint="cs"/>
          <w:sz w:val="24"/>
          <w:szCs w:val="24"/>
        </w:rPr>
        <w:t>Vzájemná práva a povinnosti Uživatele a Provozovatele pramenící z užívání Aplikace se řídí těmito obchodními podmínkami:</w:t>
      </w:r>
    </w:p>
    <w:p w14:paraId="76846F13" w14:textId="77777777" w:rsidR="00847616" w:rsidRPr="007D3780" w:rsidRDefault="00847616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rFonts w:ascii="Times New Roman" w:hAnsi="Times New Roman" w:cs="Times New Roman"/>
          <w:color w:val="000000"/>
          <w:sz w:val="24"/>
          <w:szCs w:val="24"/>
        </w:rPr>
      </w:pPr>
    </w:p>
    <w:p w14:paraId="51A62DC1" w14:textId="77777777" w:rsidR="00847616" w:rsidRPr="007D3780" w:rsidRDefault="00000000" w:rsidP="007D378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25"/>
          <w:tab w:val="left" w:pos="826"/>
        </w:tabs>
        <w:spacing w:before="1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bookmarkStart w:id="0" w:name="bookmark=id.gjdgxs" w:colFirst="0" w:colLast="0"/>
      <w:bookmarkEnd w:id="0"/>
      <w:r w:rsidRPr="007D3780">
        <w:rPr>
          <w:rFonts w:ascii="Times New Roman" w:hAnsi="Times New Roman" w:cs="Times New Roman" w:hint="cs"/>
          <w:b/>
          <w:bCs/>
          <w:color w:val="000000"/>
          <w:sz w:val="24"/>
          <w:szCs w:val="24"/>
        </w:rPr>
        <w:t>Definice</w:t>
      </w:r>
    </w:p>
    <w:p w14:paraId="0487280C" w14:textId="77777777" w:rsidR="007D3780" w:rsidRPr="007D3780" w:rsidRDefault="007D3780" w:rsidP="007D3780">
      <w:pPr>
        <w:pBdr>
          <w:top w:val="nil"/>
          <w:left w:val="nil"/>
          <w:bottom w:val="nil"/>
          <w:right w:val="nil"/>
          <w:between w:val="nil"/>
        </w:pBdr>
        <w:tabs>
          <w:tab w:val="left" w:pos="825"/>
          <w:tab w:val="left" w:pos="826"/>
        </w:tabs>
        <w:spacing w:before="1"/>
        <w:ind w:left="826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52BC0010" w14:textId="13114BF7" w:rsidR="00847616" w:rsidRPr="007D3780" w:rsidRDefault="00000000" w:rsidP="007D378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4" w:line="252" w:lineRule="auto"/>
        <w:ind w:left="851" w:right="297" w:hanging="74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1" w:name="bookmark=id.30j0zll" w:colFirst="0" w:colLast="0"/>
      <w:bookmarkEnd w:id="1"/>
      <w:r w:rsidRPr="007D3780">
        <w:rPr>
          <w:rFonts w:ascii="Times New Roman" w:hAnsi="Times New Roman" w:cs="Times New Roman" w:hint="cs"/>
          <w:color w:val="000000"/>
          <w:sz w:val="24"/>
          <w:szCs w:val="24"/>
        </w:rPr>
        <w:t xml:space="preserve">V těchto obchodních podmínkách: „Provozovatel“ je Společnost </w:t>
      </w:r>
      <w:proofErr w:type="spellStart"/>
      <w:r w:rsidRPr="007D3780">
        <w:rPr>
          <w:rFonts w:ascii="Times New Roman" w:hAnsi="Times New Roman" w:cs="Times New Roman" w:hint="cs"/>
          <w:color w:val="000000"/>
          <w:sz w:val="24"/>
          <w:szCs w:val="24"/>
        </w:rPr>
        <w:t>Yaskrava</w:t>
      </w:r>
      <w:proofErr w:type="spellEnd"/>
      <w:r w:rsidRPr="007D3780">
        <w:rPr>
          <w:rFonts w:ascii="Times New Roman" w:hAnsi="Times New Roman" w:cs="Times New Roman" w:hint="cs"/>
          <w:color w:val="000000"/>
          <w:sz w:val="24"/>
          <w:szCs w:val="24"/>
        </w:rPr>
        <w:t xml:space="preserve"> PRO </w:t>
      </w:r>
      <w:proofErr w:type="spellStart"/>
      <w:r w:rsidRPr="007D3780">
        <w:rPr>
          <w:rFonts w:ascii="Times New Roman" w:hAnsi="Times New Roman" w:cs="Times New Roman" w:hint="cs"/>
          <w:color w:val="000000"/>
          <w:sz w:val="24"/>
          <w:szCs w:val="24"/>
        </w:rPr>
        <w:t>Global</w:t>
      </w:r>
      <w:proofErr w:type="spellEnd"/>
      <w:r w:rsidRPr="007D3780">
        <w:rPr>
          <w:rFonts w:ascii="Times New Roman" w:hAnsi="Times New Roman" w:cs="Times New Roman" w:hint="cs"/>
          <w:color w:val="000000"/>
          <w:sz w:val="24"/>
          <w:szCs w:val="24"/>
        </w:rPr>
        <w:t xml:space="preserve"> s.r.o., IČO: 19104111, se sídlem </w:t>
      </w:r>
      <w:r w:rsidR="007D3780" w:rsidRPr="007D3780">
        <w:rPr>
          <w:rFonts w:ascii="Times New Roman" w:eastAsia="Arial" w:hAnsi="Times New Roman" w:cs="Times New Roman" w:hint="cs"/>
          <w:sz w:val="24"/>
          <w:szCs w:val="24"/>
        </w:rPr>
        <w:t>Záhřebská 562/41, Vinohrady (Praha 2), 120 00 Praha</w:t>
      </w:r>
    </w:p>
    <w:p w14:paraId="115B3551" w14:textId="77777777" w:rsidR="00847616" w:rsidRPr="007D3780" w:rsidRDefault="0000000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26"/>
        </w:tabs>
        <w:spacing w:before="14" w:line="252" w:lineRule="auto"/>
        <w:ind w:left="851" w:right="297" w:hanging="74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2" w:name="bookmark=id.1fob9te" w:colFirst="0" w:colLast="0"/>
      <w:bookmarkEnd w:id="2"/>
      <w:r w:rsidRPr="007D3780">
        <w:rPr>
          <w:rFonts w:ascii="Times New Roman" w:hAnsi="Times New Roman" w:cs="Times New Roman" w:hint="cs"/>
          <w:color w:val="000000"/>
          <w:sz w:val="24"/>
          <w:szCs w:val="24"/>
        </w:rPr>
        <w:t xml:space="preserve">„Aplikace“ znamená internetovou aplikaci s názvem </w:t>
      </w:r>
      <w:proofErr w:type="spellStart"/>
      <w:r w:rsidRPr="007D3780">
        <w:rPr>
          <w:rFonts w:ascii="Times New Roman" w:hAnsi="Times New Roman" w:cs="Times New Roman" w:hint="cs"/>
          <w:color w:val="000000"/>
          <w:sz w:val="24"/>
          <w:szCs w:val="24"/>
        </w:rPr>
        <w:t>Yaskrava</w:t>
      </w:r>
      <w:proofErr w:type="spellEnd"/>
      <w:r w:rsidRPr="007D3780">
        <w:rPr>
          <w:rFonts w:ascii="Times New Roman" w:hAnsi="Times New Roman" w:cs="Times New Roman" w:hint="cs"/>
          <w:color w:val="000000"/>
          <w:sz w:val="24"/>
          <w:szCs w:val="24"/>
        </w:rPr>
        <w:t xml:space="preserve">, která je zdarma určena k instalaci na zařízeních s operačními systémy iOS a Android a mezi jejíž hlavní funkcionality patří shromažďování slev a jiných odměn pro jejich uživatele. </w:t>
      </w:r>
    </w:p>
    <w:p w14:paraId="73190D2F" w14:textId="69DE66EB" w:rsidR="00847616" w:rsidRPr="007D3780" w:rsidRDefault="007D378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25"/>
          <w:tab w:val="left" w:pos="826"/>
        </w:tabs>
        <w:spacing w:before="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3" w:name="bookmark=id.2et92p0" w:colFirst="0" w:colLast="0"/>
      <w:bookmarkStart w:id="4" w:name="bookmark=id.3znysh7" w:colFirst="0" w:colLast="0"/>
      <w:bookmarkEnd w:id="3"/>
      <w:bookmarkEnd w:id="4"/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     </w:t>
      </w:r>
      <w:r w:rsidRPr="007D3780">
        <w:rPr>
          <w:rFonts w:ascii="Times New Roman" w:hAnsi="Times New Roman" w:cs="Times New Roman" w:hint="cs"/>
          <w:color w:val="000000"/>
          <w:sz w:val="24"/>
          <w:szCs w:val="24"/>
        </w:rPr>
        <w:t>„VOP“ znamená tyto Všeobecné obchodní podmínky.</w:t>
      </w:r>
    </w:p>
    <w:p w14:paraId="231BBD16" w14:textId="77777777" w:rsidR="00847616" w:rsidRPr="007D3780" w:rsidRDefault="0000000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4" w:line="252" w:lineRule="auto"/>
        <w:ind w:left="851" w:right="297" w:hanging="74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5" w:name="bookmark=id.tyjcwt" w:colFirst="0" w:colLast="0"/>
      <w:bookmarkEnd w:id="5"/>
      <w:r w:rsidRPr="007D3780">
        <w:rPr>
          <w:rFonts w:ascii="Times New Roman" w:hAnsi="Times New Roman" w:cs="Times New Roman" w:hint="cs"/>
          <w:color w:val="000000"/>
          <w:sz w:val="24"/>
          <w:szCs w:val="24"/>
        </w:rPr>
        <w:t>„Smlouva“ znamená smlouvu uzavřenou mezi Uživatelem a Provozovatelem, jejímž předmětem je poskytnutí Licence k užívání Aplikace Uživateli za podmínek uvedených v těchto VOP.</w:t>
      </w:r>
    </w:p>
    <w:p w14:paraId="7A31B5F4" w14:textId="77777777" w:rsidR="00847616" w:rsidRPr="007D3780" w:rsidRDefault="0000000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4" w:line="252" w:lineRule="auto"/>
        <w:ind w:left="851" w:right="297" w:hanging="74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6" w:name="bookmark=id.3dy6vkm" w:colFirst="0" w:colLast="0"/>
      <w:bookmarkEnd w:id="6"/>
      <w:r w:rsidRPr="007D3780">
        <w:rPr>
          <w:rFonts w:ascii="Times New Roman" w:hAnsi="Times New Roman" w:cs="Times New Roman" w:hint="cs"/>
          <w:color w:val="000000"/>
          <w:sz w:val="24"/>
          <w:szCs w:val="24"/>
        </w:rPr>
        <w:t>„Licenční smlouva“ znamená nevýhradní licenci k užívání Aplikace za podmínek uvedených v těchto VOP.</w:t>
      </w:r>
    </w:p>
    <w:p w14:paraId="601E3DFC" w14:textId="77777777" w:rsidR="00847616" w:rsidRPr="007D3780" w:rsidRDefault="0000000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25"/>
          <w:tab w:val="left" w:pos="826"/>
        </w:tabs>
        <w:spacing w:before="14" w:line="254" w:lineRule="auto"/>
        <w:ind w:left="851" w:right="301" w:hanging="74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7" w:name="bookmark=id.1t3h5sf" w:colFirst="0" w:colLast="0"/>
      <w:bookmarkEnd w:id="7"/>
      <w:r w:rsidRPr="007D3780">
        <w:rPr>
          <w:rFonts w:ascii="Times New Roman" w:hAnsi="Times New Roman" w:cs="Times New Roman" w:hint="cs"/>
          <w:color w:val="000000"/>
          <w:sz w:val="24"/>
          <w:szCs w:val="24"/>
        </w:rPr>
        <w:t xml:space="preserve">„Uživatel“ znamená výlučně právnickou nebo fyzickou osobu odlišnou od Provozovatele jako řidič, kurýr apod. (ať už podnikatelských entit jako je UBER, Uber </w:t>
      </w:r>
      <w:proofErr w:type="spellStart"/>
      <w:r w:rsidRPr="007D3780">
        <w:rPr>
          <w:rFonts w:ascii="Times New Roman" w:hAnsi="Times New Roman" w:cs="Times New Roman" w:hint="cs"/>
          <w:color w:val="000000"/>
          <w:sz w:val="24"/>
          <w:szCs w:val="24"/>
        </w:rPr>
        <w:t>Eats</w:t>
      </w:r>
      <w:proofErr w:type="spellEnd"/>
      <w:r w:rsidRPr="007D3780">
        <w:rPr>
          <w:rFonts w:ascii="Times New Roman" w:hAnsi="Times New Roman" w:cs="Times New Roman" w:hint="cs"/>
          <w:color w:val="000000"/>
          <w:sz w:val="24"/>
          <w:szCs w:val="24"/>
        </w:rPr>
        <w:t xml:space="preserve">, </w:t>
      </w:r>
      <w:proofErr w:type="spellStart"/>
      <w:r w:rsidRPr="007D3780">
        <w:rPr>
          <w:rFonts w:ascii="Times New Roman" w:hAnsi="Times New Roman" w:cs="Times New Roman" w:hint="cs"/>
          <w:color w:val="000000"/>
          <w:sz w:val="24"/>
          <w:szCs w:val="24"/>
        </w:rPr>
        <w:t>Bolt</w:t>
      </w:r>
      <w:proofErr w:type="spellEnd"/>
      <w:r w:rsidRPr="007D3780">
        <w:rPr>
          <w:rFonts w:ascii="Times New Roman" w:hAnsi="Times New Roman" w:cs="Times New Roman" w:hint="cs"/>
          <w:color w:val="000000"/>
          <w:sz w:val="24"/>
          <w:szCs w:val="24"/>
        </w:rPr>
        <w:t xml:space="preserve">, </w:t>
      </w:r>
      <w:proofErr w:type="spellStart"/>
      <w:r w:rsidRPr="007D3780">
        <w:rPr>
          <w:rFonts w:ascii="Times New Roman" w:hAnsi="Times New Roman" w:cs="Times New Roman" w:hint="cs"/>
          <w:color w:val="000000"/>
          <w:sz w:val="24"/>
          <w:szCs w:val="24"/>
        </w:rPr>
        <w:t>Bolt</w:t>
      </w:r>
      <w:proofErr w:type="spellEnd"/>
      <w:r w:rsidRPr="007D3780">
        <w:rPr>
          <w:rFonts w:ascii="Times New Roman" w:hAnsi="Times New Roman" w:cs="Times New Roman" w:hint="cs"/>
          <w:color w:val="000000"/>
          <w:sz w:val="24"/>
          <w:szCs w:val="24"/>
        </w:rPr>
        <w:t xml:space="preserve"> Food, </w:t>
      </w:r>
      <w:proofErr w:type="spellStart"/>
      <w:r w:rsidRPr="007D3780">
        <w:rPr>
          <w:rFonts w:ascii="Times New Roman" w:hAnsi="Times New Roman" w:cs="Times New Roman" w:hint="cs"/>
          <w:color w:val="000000"/>
          <w:sz w:val="24"/>
          <w:szCs w:val="24"/>
        </w:rPr>
        <w:t>Wolt</w:t>
      </w:r>
      <w:proofErr w:type="spellEnd"/>
      <w:r w:rsidRPr="007D3780">
        <w:rPr>
          <w:rFonts w:ascii="Times New Roman" w:hAnsi="Times New Roman" w:cs="Times New Roman" w:hint="cs"/>
          <w:color w:val="000000"/>
          <w:sz w:val="24"/>
          <w:szCs w:val="24"/>
        </w:rPr>
        <w:t>, Liftago apod.) který poskytuje přepravní či jiné služby (ať už osob či jiných věcí jako je jídlo, oblečení, dokumentace atd.) pro cestující a který užívá Aplikaci a vyjádřil svůj aktivní souhlas přijetím těchto VOP.</w:t>
      </w:r>
    </w:p>
    <w:p w14:paraId="033CDF6A" w14:textId="77777777" w:rsidR="00847616" w:rsidRPr="007D3780" w:rsidRDefault="0000000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25"/>
          <w:tab w:val="left" w:pos="826"/>
        </w:tabs>
        <w:spacing w:before="14" w:line="254" w:lineRule="auto"/>
        <w:ind w:left="851" w:right="301" w:hanging="74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D3780">
        <w:rPr>
          <w:rFonts w:ascii="Times New Roman" w:hAnsi="Times New Roman" w:cs="Times New Roman" w:hint="cs"/>
          <w:color w:val="000000"/>
          <w:sz w:val="24"/>
          <w:szCs w:val="24"/>
        </w:rPr>
        <w:t xml:space="preserve">„Partner“ znamená společnost nabízející Zboží/služby v Aplikaci ve prospěch Uživatele. </w:t>
      </w:r>
    </w:p>
    <w:p w14:paraId="5153AA71" w14:textId="77777777" w:rsidR="00847616" w:rsidRPr="007D3780" w:rsidRDefault="0000000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25"/>
          <w:tab w:val="left" w:pos="826"/>
        </w:tabs>
        <w:spacing w:line="249" w:lineRule="auto"/>
        <w:ind w:left="851" w:right="305" w:hanging="74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8" w:name="bookmark=id.4d34og8" w:colFirst="0" w:colLast="0"/>
      <w:bookmarkEnd w:id="8"/>
      <w:r w:rsidRPr="007D3780">
        <w:rPr>
          <w:rFonts w:ascii="Times New Roman" w:hAnsi="Times New Roman" w:cs="Times New Roman" w:hint="cs"/>
          <w:color w:val="000000"/>
          <w:sz w:val="24"/>
          <w:szCs w:val="24"/>
        </w:rPr>
        <w:t xml:space="preserve">„Uživatelský účet“ znamená neveřejnou část Aplikace, která je Uživateli přístupná po zadání Přihlašovacích údajů. Součástí Uživatelského účtu je </w:t>
      </w:r>
      <w:proofErr w:type="spellStart"/>
      <w:r w:rsidRPr="007D3780">
        <w:rPr>
          <w:rFonts w:ascii="Times New Roman" w:hAnsi="Times New Roman" w:cs="Times New Roman" w:hint="cs"/>
          <w:color w:val="000000"/>
          <w:sz w:val="24"/>
          <w:szCs w:val="24"/>
        </w:rPr>
        <w:t>Yaskrava</w:t>
      </w:r>
      <w:proofErr w:type="spellEnd"/>
      <w:r w:rsidRPr="007D3780">
        <w:rPr>
          <w:rFonts w:ascii="Times New Roman" w:hAnsi="Times New Roman" w:cs="Times New Roman" w:hint="cs"/>
          <w:color w:val="000000"/>
          <w:sz w:val="24"/>
          <w:szCs w:val="24"/>
        </w:rPr>
        <w:t xml:space="preserve"> á peněženka. </w:t>
      </w:r>
    </w:p>
    <w:p w14:paraId="11BE8F17" w14:textId="77777777" w:rsidR="00847616" w:rsidRPr="007D3780" w:rsidRDefault="0000000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25"/>
          <w:tab w:val="left" w:pos="826"/>
        </w:tabs>
        <w:spacing w:line="249" w:lineRule="auto"/>
        <w:ind w:left="851" w:right="305" w:hanging="74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D3780">
        <w:rPr>
          <w:rFonts w:ascii="Times New Roman" w:hAnsi="Times New Roman" w:cs="Times New Roman" w:hint="cs"/>
          <w:color w:val="000000"/>
          <w:sz w:val="24"/>
          <w:szCs w:val="24"/>
        </w:rPr>
        <w:t>„</w:t>
      </w:r>
      <w:proofErr w:type="spellStart"/>
      <w:r w:rsidRPr="007D3780">
        <w:rPr>
          <w:rFonts w:ascii="Times New Roman" w:hAnsi="Times New Roman" w:cs="Times New Roman" w:hint="cs"/>
          <w:color w:val="000000"/>
          <w:sz w:val="24"/>
          <w:szCs w:val="24"/>
        </w:rPr>
        <w:t>Yaskrava</w:t>
      </w:r>
      <w:proofErr w:type="spellEnd"/>
      <w:r w:rsidRPr="007D3780">
        <w:rPr>
          <w:rFonts w:ascii="Times New Roman" w:hAnsi="Times New Roman" w:cs="Times New Roman" w:hint="cs"/>
          <w:color w:val="000000"/>
          <w:sz w:val="24"/>
          <w:szCs w:val="24"/>
        </w:rPr>
        <w:t xml:space="preserve"> peněženka“ znamená část Aplikace, ve které je možné</w:t>
      </w:r>
      <w:r w:rsidRPr="007D3780">
        <w:rPr>
          <w:rFonts w:ascii="Times New Roman" w:eastAsia="Arial" w:hAnsi="Times New Roman" w:cs="Times New Roman" w:hint="cs"/>
          <w:color w:val="757575"/>
          <w:sz w:val="24"/>
          <w:szCs w:val="24"/>
          <w:highlight w:val="white"/>
        </w:rPr>
        <w:t xml:space="preserve"> </w:t>
      </w:r>
      <w:r w:rsidRPr="007D3780">
        <w:rPr>
          <w:rFonts w:ascii="Times New Roman" w:hAnsi="Times New Roman" w:cs="Times New Roman" w:hint="cs"/>
          <w:color w:val="000000"/>
          <w:sz w:val="24"/>
          <w:szCs w:val="24"/>
        </w:rPr>
        <w:t xml:space="preserve">ukládat elektronické peníze v jejich elektronické podobě, prostřednictvím platebního systému </w:t>
      </w:r>
      <w:proofErr w:type="spellStart"/>
      <w:r w:rsidRPr="007D3780">
        <w:rPr>
          <w:rFonts w:ascii="Times New Roman" w:hAnsi="Times New Roman" w:cs="Times New Roman" w:hint="cs"/>
          <w:color w:val="000000"/>
          <w:sz w:val="24"/>
          <w:szCs w:val="24"/>
        </w:rPr>
        <w:t>GoPay</w:t>
      </w:r>
      <w:proofErr w:type="spellEnd"/>
      <w:r w:rsidRPr="007D3780">
        <w:rPr>
          <w:rFonts w:ascii="Times New Roman" w:hAnsi="Times New Roman" w:cs="Times New Roman" w:hint="cs"/>
          <w:color w:val="000000"/>
          <w:sz w:val="24"/>
          <w:szCs w:val="24"/>
        </w:rPr>
        <w:t xml:space="preserve"> (dále jen „Poskytovatel platebních služeb“), použít je formou slevových kódů či jiným způsobem k zakoupení si Zboží/služby od Partnera a rovněž poukázat je zpět na svůj bankovní účet. </w:t>
      </w:r>
    </w:p>
    <w:p w14:paraId="56842E42" w14:textId="77777777" w:rsidR="00847616" w:rsidRPr="007D3780" w:rsidRDefault="0000000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2" w:line="252" w:lineRule="auto"/>
        <w:ind w:left="851" w:right="301" w:hanging="74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9" w:name="bookmark=id.2s8eyo1" w:colFirst="0" w:colLast="0"/>
      <w:bookmarkEnd w:id="9"/>
      <w:r w:rsidRPr="007D3780">
        <w:rPr>
          <w:rFonts w:ascii="Times New Roman" w:hAnsi="Times New Roman" w:cs="Times New Roman" w:hint="cs"/>
          <w:color w:val="000000"/>
          <w:sz w:val="24"/>
          <w:szCs w:val="24"/>
        </w:rPr>
        <w:t>„Přihlašovací údaje“ znamenají unikátní kombinaci přihlašovacího jména Uživatele a hesla zvoleného Uživatelem, které Uživatel uloží do databáze Aplikace při zřizování Uživatelského účtu prostřednictvím Aplikace a/nebo Uživateli automaticky vygenerovaného Aplikací.</w:t>
      </w:r>
    </w:p>
    <w:p w14:paraId="27EF9011" w14:textId="77777777" w:rsidR="00847616" w:rsidRPr="007D3780" w:rsidRDefault="0000000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2" w:line="252" w:lineRule="auto"/>
        <w:ind w:left="851" w:right="301" w:hanging="74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D3780">
        <w:rPr>
          <w:rFonts w:ascii="Times New Roman" w:hAnsi="Times New Roman" w:cs="Times New Roman" w:hint="cs"/>
          <w:color w:val="000000"/>
          <w:sz w:val="24"/>
          <w:szCs w:val="24"/>
        </w:rPr>
        <w:t xml:space="preserve">„Zboží/služba“ znamená zboží či službu poskytovanou v Aplikaci Uživatelům Partnery Provozovatele, na kterou Provozovatel poskytuje slevy/slevové kódy. </w:t>
      </w:r>
    </w:p>
    <w:p w14:paraId="2C7699D8" w14:textId="77777777" w:rsidR="00847616" w:rsidRPr="007D3780" w:rsidRDefault="0000000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26"/>
        </w:tabs>
        <w:spacing w:before="2" w:line="252" w:lineRule="auto"/>
        <w:ind w:left="851" w:right="301" w:hanging="74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D3780">
        <w:rPr>
          <w:rFonts w:ascii="Times New Roman" w:hAnsi="Times New Roman" w:cs="Times New Roman" w:hint="cs"/>
          <w:color w:val="000000"/>
          <w:sz w:val="24"/>
          <w:szCs w:val="24"/>
        </w:rPr>
        <w:t xml:space="preserve">„Slevové kódy“ znamenají slevové kódy ve formě QR kódů, čárových kódů, či jiných číselných či jiných kombinací poskytnutých Provozovatelem, s jejichž použitím mohou Uživatelé získat a využít slevu v určité procentuální hodnotě (či jiné formě výhody), a to na nákup Zboží/služby nabízené Partnery Provozovatele v Aplikaci. </w:t>
      </w:r>
    </w:p>
    <w:p w14:paraId="5CF8B9C0" w14:textId="77777777" w:rsidR="00847616" w:rsidRPr="007D3780" w:rsidRDefault="00847616">
      <w:pPr>
        <w:pBdr>
          <w:top w:val="nil"/>
          <w:left w:val="nil"/>
          <w:bottom w:val="nil"/>
          <w:right w:val="nil"/>
          <w:between w:val="nil"/>
        </w:pBdr>
        <w:spacing w:before="6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CFAE320" w14:textId="77777777" w:rsidR="00847616" w:rsidRPr="007D3780" w:rsidRDefault="00000000" w:rsidP="007D3780">
      <w:pPr>
        <w:pStyle w:val="1"/>
        <w:numPr>
          <w:ilvl w:val="0"/>
          <w:numId w:val="2"/>
        </w:numPr>
        <w:tabs>
          <w:tab w:val="left" w:pos="825"/>
          <w:tab w:val="left" w:pos="826"/>
        </w:tabs>
        <w:jc w:val="center"/>
        <w:rPr>
          <w:rFonts w:ascii="Times New Roman" w:hAnsi="Times New Roman" w:cs="Times New Roman"/>
          <w:sz w:val="24"/>
          <w:szCs w:val="24"/>
        </w:rPr>
      </w:pPr>
      <w:bookmarkStart w:id="10" w:name="bookmark=id.17dp8vu" w:colFirst="0" w:colLast="0"/>
      <w:bookmarkEnd w:id="10"/>
      <w:r w:rsidRPr="007D3780">
        <w:rPr>
          <w:rFonts w:ascii="Times New Roman" w:hAnsi="Times New Roman" w:cs="Times New Roman" w:hint="cs"/>
          <w:sz w:val="24"/>
          <w:szCs w:val="24"/>
        </w:rPr>
        <w:t>Proces uzavření smlouvy o užívání Aplikace</w:t>
      </w:r>
    </w:p>
    <w:p w14:paraId="14E20584" w14:textId="77777777" w:rsidR="007D3780" w:rsidRPr="007D3780" w:rsidRDefault="007D3780" w:rsidP="007D3780">
      <w:pPr>
        <w:pStyle w:val="1"/>
        <w:tabs>
          <w:tab w:val="left" w:pos="825"/>
          <w:tab w:val="left" w:pos="826"/>
        </w:tabs>
        <w:rPr>
          <w:rFonts w:ascii="Times New Roman" w:hAnsi="Times New Roman" w:cs="Times New Roman"/>
          <w:sz w:val="24"/>
          <w:szCs w:val="24"/>
        </w:rPr>
      </w:pPr>
    </w:p>
    <w:p w14:paraId="4FE81D70" w14:textId="77777777" w:rsidR="00847616" w:rsidRPr="007D3780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25"/>
          <w:tab w:val="left" w:pos="826"/>
        </w:tabs>
        <w:spacing w:before="10" w:line="254" w:lineRule="auto"/>
        <w:ind w:right="30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11" w:name="bookmark=id.3rdcrjn" w:colFirst="0" w:colLast="0"/>
      <w:bookmarkEnd w:id="11"/>
      <w:r w:rsidRPr="007D3780">
        <w:rPr>
          <w:rFonts w:ascii="Times New Roman" w:hAnsi="Times New Roman" w:cs="Times New Roman" w:hint="cs"/>
          <w:color w:val="000000"/>
          <w:sz w:val="24"/>
          <w:szCs w:val="24"/>
        </w:rPr>
        <w:t xml:space="preserve">Zobrazení tlačítka s názvem „dále“ (po zadání e-mailové adresy) v uživatelském prostředí Aplikace je návrhem na uzavření Smlouvy ze strany Provozovatele. </w:t>
      </w:r>
    </w:p>
    <w:p w14:paraId="16BE3139" w14:textId="77777777" w:rsidR="00847616" w:rsidRPr="007D3780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25"/>
          <w:tab w:val="left" w:pos="826"/>
        </w:tabs>
        <w:spacing w:line="254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12" w:name="bookmark=id.26in1rg" w:colFirst="0" w:colLast="0"/>
      <w:bookmarkEnd w:id="12"/>
      <w:r w:rsidRPr="007D3780">
        <w:rPr>
          <w:rFonts w:ascii="Times New Roman" w:hAnsi="Times New Roman" w:cs="Times New Roman" w:hint="cs"/>
          <w:color w:val="000000"/>
          <w:sz w:val="24"/>
          <w:szCs w:val="24"/>
        </w:rPr>
        <w:lastRenderedPageBreak/>
        <w:t>Zadáním čtyřmístného kódu, který bude Uživateli zaslán e-mailem nebo telefonem a následným potvrzením je bezvýhradně přijat návrh na uzavření Smlouvy ze strany Uživatele a tímto úkonem je uzavřena Smlouva.</w:t>
      </w:r>
    </w:p>
    <w:p w14:paraId="197321E4" w14:textId="77777777" w:rsidR="00847616" w:rsidRPr="007D3780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25"/>
          <w:tab w:val="left" w:pos="826"/>
        </w:tabs>
        <w:spacing w:before="1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13" w:name="bookmark=id.lnxbz9" w:colFirst="0" w:colLast="0"/>
      <w:bookmarkEnd w:id="13"/>
      <w:r w:rsidRPr="007D3780">
        <w:rPr>
          <w:rFonts w:ascii="Times New Roman" w:hAnsi="Times New Roman" w:cs="Times New Roman" w:hint="cs"/>
          <w:color w:val="000000"/>
          <w:sz w:val="24"/>
          <w:szCs w:val="24"/>
        </w:rPr>
        <w:t>Uzavřením Smlouvy vstupují v účinnost následující ustanovení těchto VOP.</w:t>
      </w:r>
    </w:p>
    <w:p w14:paraId="70E7D48F" w14:textId="77777777" w:rsidR="00847616" w:rsidRPr="007D3780" w:rsidRDefault="00847616">
      <w:pPr>
        <w:pBdr>
          <w:top w:val="nil"/>
          <w:left w:val="nil"/>
          <w:bottom w:val="nil"/>
          <w:right w:val="nil"/>
          <w:between w:val="nil"/>
        </w:pBdr>
        <w:spacing w:before="6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8D25CA7" w14:textId="5D607940" w:rsidR="00847616" w:rsidRPr="007D3780" w:rsidRDefault="00000000" w:rsidP="007D3780">
      <w:pPr>
        <w:pStyle w:val="1"/>
        <w:numPr>
          <w:ilvl w:val="0"/>
          <w:numId w:val="2"/>
        </w:numPr>
        <w:tabs>
          <w:tab w:val="left" w:pos="825"/>
          <w:tab w:val="left" w:pos="826"/>
        </w:tabs>
        <w:jc w:val="center"/>
        <w:rPr>
          <w:rFonts w:ascii="Times New Roman" w:hAnsi="Times New Roman" w:cs="Times New Roman"/>
          <w:sz w:val="24"/>
          <w:szCs w:val="24"/>
        </w:rPr>
      </w:pPr>
      <w:bookmarkStart w:id="14" w:name="bookmark=id.35nkun2" w:colFirst="0" w:colLast="0"/>
      <w:bookmarkEnd w:id="14"/>
      <w:r w:rsidRPr="007D3780">
        <w:rPr>
          <w:rFonts w:ascii="Times New Roman" w:hAnsi="Times New Roman" w:cs="Times New Roman" w:hint="cs"/>
          <w:sz w:val="24"/>
          <w:szCs w:val="24"/>
        </w:rPr>
        <w:t xml:space="preserve">Užívání Aplikace </w:t>
      </w:r>
      <w:r w:rsidR="007D3780">
        <w:rPr>
          <w:rFonts w:ascii="Times New Roman" w:hAnsi="Times New Roman" w:cs="Times New Roman"/>
          <w:sz w:val="24"/>
          <w:szCs w:val="24"/>
        </w:rPr>
        <w:t>–</w:t>
      </w:r>
      <w:r w:rsidRPr="007D3780">
        <w:rPr>
          <w:rFonts w:ascii="Times New Roman" w:hAnsi="Times New Roman" w:cs="Times New Roman" w:hint="cs"/>
          <w:sz w:val="24"/>
          <w:szCs w:val="24"/>
        </w:rPr>
        <w:t xml:space="preserve"> licence</w:t>
      </w:r>
    </w:p>
    <w:p w14:paraId="6BA05215" w14:textId="77777777" w:rsidR="007D3780" w:rsidRPr="007D3780" w:rsidRDefault="007D3780" w:rsidP="007D3780">
      <w:pPr>
        <w:pStyle w:val="1"/>
        <w:tabs>
          <w:tab w:val="left" w:pos="825"/>
          <w:tab w:val="left" w:pos="826"/>
        </w:tabs>
        <w:rPr>
          <w:rFonts w:ascii="Times New Roman" w:hAnsi="Times New Roman" w:cs="Times New Roman"/>
          <w:sz w:val="24"/>
          <w:szCs w:val="24"/>
        </w:rPr>
      </w:pPr>
    </w:p>
    <w:p w14:paraId="093918F6" w14:textId="77777777" w:rsidR="00847616" w:rsidRPr="007D3780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25"/>
          <w:tab w:val="left" w:pos="826"/>
        </w:tabs>
        <w:spacing w:before="9" w:line="254" w:lineRule="auto"/>
        <w:ind w:right="30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15" w:name="bookmark=id.1ksv4uv" w:colFirst="0" w:colLast="0"/>
      <w:bookmarkEnd w:id="15"/>
      <w:r w:rsidRPr="007D3780">
        <w:rPr>
          <w:rFonts w:ascii="Times New Roman" w:hAnsi="Times New Roman" w:cs="Times New Roman" w:hint="cs"/>
          <w:color w:val="000000"/>
          <w:sz w:val="24"/>
          <w:szCs w:val="24"/>
        </w:rPr>
        <w:t>Provozovatel uděluje Uživateli Licenci v rozsahu a za podmínek uvedených v uživatelském prostředí Aplikace, zejména uvedených u daného typu Uživatelského účtu.</w:t>
      </w:r>
    </w:p>
    <w:p w14:paraId="6E7F41DF" w14:textId="77777777" w:rsidR="00847616" w:rsidRPr="007D3780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25"/>
          <w:tab w:val="left" w:pos="826"/>
        </w:tabs>
        <w:spacing w:line="254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16" w:name="bookmark=id.44sinio" w:colFirst="0" w:colLast="0"/>
      <w:bookmarkEnd w:id="16"/>
      <w:r w:rsidRPr="007D3780">
        <w:rPr>
          <w:rFonts w:ascii="Times New Roman" w:hAnsi="Times New Roman" w:cs="Times New Roman" w:hint="cs"/>
          <w:color w:val="000000"/>
          <w:sz w:val="24"/>
          <w:szCs w:val="24"/>
        </w:rPr>
        <w:t>Provozovatel uděluje Uživateli Licenci bezúplatně.</w:t>
      </w:r>
    </w:p>
    <w:p w14:paraId="230F042C" w14:textId="77777777" w:rsidR="00847616" w:rsidRPr="007D3780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25"/>
          <w:tab w:val="left" w:pos="826"/>
        </w:tabs>
        <w:spacing w:line="254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17" w:name="bookmark=id.2jxsxqh" w:colFirst="0" w:colLast="0"/>
      <w:bookmarkStart w:id="18" w:name="bookmark=id.z337ya" w:colFirst="0" w:colLast="0"/>
      <w:bookmarkEnd w:id="17"/>
      <w:bookmarkEnd w:id="18"/>
      <w:r w:rsidRPr="007D3780">
        <w:rPr>
          <w:rFonts w:ascii="Times New Roman" w:hAnsi="Times New Roman" w:cs="Times New Roman" w:hint="cs"/>
          <w:color w:val="000000"/>
          <w:sz w:val="24"/>
          <w:szCs w:val="24"/>
        </w:rPr>
        <w:t xml:space="preserve">Uživatel nemá právo udělit třetí osobě podlicenci k užívání Aplikace. Uživatel se zavazuje zajistit ochranu přístupu k Uživatelskému účtu, aby se zabránilo přihlášení k Uživatelskému účtu třetí osobou a využívání Slevových kódů kýmkoliv </w:t>
      </w:r>
      <w:proofErr w:type="gramStart"/>
      <w:r w:rsidRPr="007D3780">
        <w:rPr>
          <w:rFonts w:ascii="Times New Roman" w:hAnsi="Times New Roman" w:cs="Times New Roman" w:hint="cs"/>
          <w:color w:val="000000"/>
          <w:sz w:val="24"/>
          <w:szCs w:val="24"/>
        </w:rPr>
        <w:t>jiným</w:t>
      </w:r>
      <w:proofErr w:type="gramEnd"/>
      <w:r w:rsidRPr="007D3780">
        <w:rPr>
          <w:rFonts w:ascii="Times New Roman" w:hAnsi="Times New Roman" w:cs="Times New Roman" w:hint="cs"/>
          <w:color w:val="000000"/>
          <w:sz w:val="24"/>
          <w:szCs w:val="24"/>
        </w:rPr>
        <w:t xml:space="preserve"> než je výlučně Uživatel.</w:t>
      </w:r>
    </w:p>
    <w:p w14:paraId="121FBEB7" w14:textId="77777777" w:rsidR="00847616" w:rsidRPr="007D3780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25"/>
          <w:tab w:val="left" w:pos="826"/>
        </w:tabs>
        <w:spacing w:before="14" w:line="249" w:lineRule="auto"/>
        <w:ind w:right="30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19" w:name="bookmark=id.3j2qqm3" w:colFirst="0" w:colLast="0"/>
      <w:bookmarkEnd w:id="19"/>
      <w:r w:rsidRPr="007D3780">
        <w:rPr>
          <w:rFonts w:ascii="Times New Roman" w:hAnsi="Times New Roman" w:cs="Times New Roman" w:hint="cs"/>
          <w:color w:val="000000"/>
          <w:sz w:val="24"/>
          <w:szCs w:val="24"/>
        </w:rPr>
        <w:t>Provozovatel má právo Aplikaci nebo její část kdykoliv odstavit, změnit a/nebo ji znepřístupnit, a to z jakéhokoliv důvodu.</w:t>
      </w:r>
    </w:p>
    <w:p w14:paraId="66E424D5" w14:textId="77777777" w:rsidR="00847616" w:rsidRPr="007D3780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25"/>
          <w:tab w:val="left" w:pos="826"/>
        </w:tabs>
        <w:spacing w:before="9" w:line="254" w:lineRule="auto"/>
        <w:ind w:right="30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20" w:name="bookmark=id.1y810tw" w:colFirst="0" w:colLast="0"/>
      <w:bookmarkEnd w:id="20"/>
      <w:r w:rsidRPr="007D3780">
        <w:rPr>
          <w:rFonts w:ascii="Times New Roman" w:hAnsi="Times New Roman" w:cs="Times New Roman" w:hint="cs"/>
          <w:color w:val="000000"/>
          <w:sz w:val="24"/>
          <w:szCs w:val="24"/>
        </w:rPr>
        <w:t>Uživatel má právo na užívání Aplikace za podmínek stanovených v těchto Obchodních podmínkách v aktuální verzi.</w:t>
      </w:r>
    </w:p>
    <w:p w14:paraId="5965DB9D" w14:textId="77777777" w:rsidR="00847616" w:rsidRPr="007D3780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25"/>
          <w:tab w:val="left" w:pos="826"/>
        </w:tabs>
        <w:spacing w:before="15" w:line="249" w:lineRule="auto"/>
        <w:ind w:right="30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21" w:name="bookmark=id.4i7ojhp" w:colFirst="0" w:colLast="0"/>
      <w:bookmarkEnd w:id="21"/>
      <w:r w:rsidRPr="007D3780">
        <w:rPr>
          <w:rFonts w:ascii="Times New Roman" w:hAnsi="Times New Roman" w:cs="Times New Roman" w:hint="cs"/>
          <w:color w:val="000000"/>
          <w:sz w:val="24"/>
          <w:szCs w:val="24"/>
        </w:rPr>
        <w:t>Uživatel se zavazuje při užívání Aplikace jednat tak, aby jemu ani Provozovateli užíváním Aplikace nevznikla žádná škoda.</w:t>
      </w:r>
    </w:p>
    <w:p w14:paraId="33A706E1" w14:textId="77777777" w:rsidR="00847616" w:rsidRPr="007D3780" w:rsidRDefault="00847616">
      <w:pPr>
        <w:spacing w:line="249" w:lineRule="auto"/>
        <w:rPr>
          <w:rFonts w:ascii="Times New Roman" w:hAnsi="Times New Roman" w:cs="Times New Roman"/>
          <w:sz w:val="24"/>
          <w:szCs w:val="24"/>
        </w:rPr>
      </w:pPr>
    </w:p>
    <w:p w14:paraId="29BFAE58" w14:textId="77777777" w:rsidR="00847616" w:rsidRPr="007D3780" w:rsidRDefault="00000000" w:rsidP="007D3780">
      <w:pPr>
        <w:pStyle w:val="1"/>
        <w:numPr>
          <w:ilvl w:val="0"/>
          <w:numId w:val="2"/>
        </w:numPr>
        <w:tabs>
          <w:tab w:val="left" w:pos="825"/>
          <w:tab w:val="left" w:pos="826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7D3780">
        <w:rPr>
          <w:rFonts w:ascii="Times New Roman" w:hAnsi="Times New Roman" w:cs="Times New Roman" w:hint="cs"/>
          <w:sz w:val="24"/>
          <w:szCs w:val="24"/>
        </w:rPr>
        <w:t>Obecná pravidla a podmínky používání Aplikace</w:t>
      </w:r>
    </w:p>
    <w:p w14:paraId="5739CAEB" w14:textId="77777777" w:rsidR="007D3780" w:rsidRPr="007D3780" w:rsidRDefault="007D3780" w:rsidP="007D3780">
      <w:pPr>
        <w:pStyle w:val="1"/>
        <w:tabs>
          <w:tab w:val="left" w:pos="825"/>
          <w:tab w:val="left" w:pos="826"/>
        </w:tabs>
        <w:rPr>
          <w:rFonts w:ascii="Times New Roman" w:hAnsi="Times New Roman" w:cs="Times New Roman"/>
          <w:sz w:val="24"/>
          <w:szCs w:val="24"/>
        </w:rPr>
      </w:pPr>
    </w:p>
    <w:p w14:paraId="3990402F" w14:textId="77777777" w:rsidR="00847616" w:rsidRPr="007D3780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25"/>
          <w:tab w:val="left" w:pos="826"/>
        </w:tabs>
        <w:spacing w:before="15" w:line="249" w:lineRule="auto"/>
        <w:ind w:right="30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D3780">
        <w:rPr>
          <w:rFonts w:ascii="Times New Roman" w:hAnsi="Times New Roman" w:cs="Times New Roman" w:hint="cs"/>
          <w:color w:val="000000"/>
          <w:sz w:val="24"/>
          <w:szCs w:val="24"/>
        </w:rPr>
        <w:t xml:space="preserve">Uživatel, který má přístup na základě registrace, kterou si Uživatel vytvoří zadáním přihlašovacího jména a zvolením hesla, je tímto autorizován. </w:t>
      </w:r>
    </w:p>
    <w:p w14:paraId="6DFB1939" w14:textId="77777777" w:rsidR="00847616" w:rsidRPr="007D3780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25"/>
          <w:tab w:val="left" w:pos="826"/>
        </w:tabs>
        <w:spacing w:before="15" w:line="249" w:lineRule="auto"/>
        <w:ind w:right="30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D3780">
        <w:rPr>
          <w:rFonts w:ascii="Times New Roman" w:hAnsi="Times New Roman" w:cs="Times New Roman" w:hint="cs"/>
          <w:color w:val="000000"/>
          <w:sz w:val="24"/>
          <w:szCs w:val="24"/>
        </w:rPr>
        <w:t xml:space="preserve">Užíváním Aplikace dochází k tvorbě hodnocení, od nějž se pak odvíjí výše slev na Zboží/služby. Hodnocení poskytuje Partner Poskytovatele. </w:t>
      </w:r>
    </w:p>
    <w:p w14:paraId="55038ADB" w14:textId="77777777" w:rsidR="00847616" w:rsidRPr="007D3780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25"/>
          <w:tab w:val="left" w:pos="826"/>
        </w:tabs>
        <w:spacing w:before="15" w:line="249" w:lineRule="auto"/>
        <w:ind w:right="30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D3780">
        <w:rPr>
          <w:rFonts w:ascii="Times New Roman" w:hAnsi="Times New Roman" w:cs="Times New Roman" w:hint="cs"/>
          <w:color w:val="000000"/>
          <w:sz w:val="24"/>
          <w:szCs w:val="24"/>
        </w:rPr>
        <w:t xml:space="preserve">Součástí Uživatelského účtu je </w:t>
      </w:r>
      <w:proofErr w:type="spellStart"/>
      <w:r w:rsidRPr="007D3780">
        <w:rPr>
          <w:rFonts w:ascii="Times New Roman" w:hAnsi="Times New Roman" w:cs="Times New Roman" w:hint="cs"/>
          <w:color w:val="000000"/>
          <w:sz w:val="24"/>
          <w:szCs w:val="24"/>
        </w:rPr>
        <w:t>Yaskrava</w:t>
      </w:r>
      <w:proofErr w:type="spellEnd"/>
      <w:r w:rsidRPr="007D3780">
        <w:rPr>
          <w:rFonts w:ascii="Times New Roman" w:hAnsi="Times New Roman" w:cs="Times New Roman" w:hint="cs"/>
          <w:color w:val="000000"/>
          <w:sz w:val="24"/>
          <w:szCs w:val="24"/>
        </w:rPr>
        <w:t xml:space="preserve"> peněženka.</w:t>
      </w:r>
    </w:p>
    <w:p w14:paraId="03F2C3A9" w14:textId="77777777" w:rsidR="00847616" w:rsidRPr="007D3780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25"/>
          <w:tab w:val="left" w:pos="826"/>
        </w:tabs>
        <w:spacing w:before="15" w:line="249" w:lineRule="auto"/>
        <w:ind w:right="30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D3780">
        <w:rPr>
          <w:rFonts w:ascii="Times New Roman" w:hAnsi="Times New Roman" w:cs="Times New Roman" w:hint="cs"/>
          <w:color w:val="000000"/>
          <w:sz w:val="24"/>
          <w:szCs w:val="24"/>
        </w:rPr>
        <w:t xml:space="preserve">Provozovatel umisťuje do Aplikace odkazy na internetové stránky Partnerů, aby se Uživatel mohl lépe seznámit s jejich nabídkou. Provozovatel však nenese odpovědnost za obsah těchto internetových stránek. </w:t>
      </w:r>
    </w:p>
    <w:p w14:paraId="1348E48B" w14:textId="77777777" w:rsidR="00847616" w:rsidRPr="007D3780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25"/>
          <w:tab w:val="left" w:pos="826"/>
        </w:tabs>
        <w:spacing w:before="15" w:line="249" w:lineRule="auto"/>
        <w:ind w:right="30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D3780">
        <w:rPr>
          <w:rFonts w:ascii="Times New Roman" w:hAnsi="Times New Roman" w:cs="Times New Roman" w:hint="cs"/>
          <w:color w:val="000000"/>
          <w:sz w:val="24"/>
          <w:szCs w:val="24"/>
        </w:rPr>
        <w:t>Uživatel je povinen využívat služby nabízené Aplikací tak, aby to nenarušovalo jejich fungování, zejména používám určitého softwaru nebo zařízení.</w:t>
      </w:r>
    </w:p>
    <w:p w14:paraId="6E745A2C" w14:textId="77777777" w:rsidR="00847616" w:rsidRPr="007D3780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25"/>
          <w:tab w:val="left" w:pos="826"/>
        </w:tabs>
        <w:spacing w:before="15" w:line="249" w:lineRule="auto"/>
        <w:ind w:right="30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D3780">
        <w:rPr>
          <w:rFonts w:ascii="Times New Roman" w:hAnsi="Times New Roman" w:cs="Times New Roman" w:hint="cs"/>
          <w:color w:val="000000"/>
          <w:sz w:val="24"/>
          <w:szCs w:val="24"/>
        </w:rPr>
        <w:t>Uživatel se zavazuje nepodnikat žádné akce v oblasti informačních technologií ani žádné jiné akce směřující k získávání informací, které nejsou určeny pro použití Uživatelem nebo které mohou vést k narušení poskytování Zboží/služeb či uplatnění Slevových kódů.</w:t>
      </w:r>
    </w:p>
    <w:p w14:paraId="00B4343D" w14:textId="77777777" w:rsidR="00847616" w:rsidRPr="007D3780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25"/>
          <w:tab w:val="left" w:pos="826"/>
        </w:tabs>
        <w:spacing w:before="15" w:line="249" w:lineRule="auto"/>
        <w:ind w:right="30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D3780">
        <w:rPr>
          <w:rFonts w:ascii="Times New Roman" w:hAnsi="Times New Roman" w:cs="Times New Roman" w:hint="cs"/>
          <w:color w:val="000000"/>
          <w:sz w:val="24"/>
          <w:szCs w:val="24"/>
        </w:rPr>
        <w:t>Provozovatel je oprávněn zablokovat Uživateli přístup do Aplikace s okamžitou platností bez nároku na náhradu škody v případě:</w:t>
      </w:r>
    </w:p>
    <w:p w14:paraId="1C44AB01" w14:textId="6376A7F4" w:rsidR="00847616" w:rsidRPr="007D3780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825"/>
          <w:tab w:val="left" w:pos="826"/>
        </w:tabs>
        <w:spacing w:before="15" w:line="249" w:lineRule="auto"/>
        <w:ind w:left="721" w:right="30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D3780">
        <w:rPr>
          <w:rFonts w:ascii="Times New Roman" w:hAnsi="Times New Roman" w:cs="Times New Roman" w:hint="cs"/>
          <w:color w:val="000000"/>
          <w:sz w:val="24"/>
          <w:szCs w:val="24"/>
        </w:rPr>
        <w:t>4.</w:t>
      </w:r>
      <w:r w:rsidR="001F2A27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Pr="007D3780">
        <w:rPr>
          <w:rFonts w:ascii="Times New Roman" w:hAnsi="Times New Roman" w:cs="Times New Roman" w:hint="cs"/>
          <w:color w:val="000000"/>
          <w:sz w:val="24"/>
          <w:szCs w:val="24"/>
        </w:rPr>
        <w:t>.1.</w:t>
      </w:r>
      <w:r w:rsidRPr="007D3780">
        <w:rPr>
          <w:rFonts w:ascii="Times New Roman" w:hAnsi="Times New Roman" w:cs="Times New Roman" w:hint="cs"/>
          <w:color w:val="000000"/>
          <w:sz w:val="24"/>
          <w:szCs w:val="24"/>
        </w:rPr>
        <w:tab/>
        <w:t>ukončení spolupráce mezi Poskytovatelem a Uživatelem</w:t>
      </w:r>
    </w:p>
    <w:p w14:paraId="11610A9A" w14:textId="1D84D2E0" w:rsidR="00847616" w:rsidRPr="007D3780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825"/>
          <w:tab w:val="left" w:pos="826"/>
        </w:tabs>
        <w:spacing w:before="15" w:line="249" w:lineRule="auto"/>
        <w:ind w:left="721" w:right="30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D3780">
        <w:rPr>
          <w:rFonts w:ascii="Times New Roman" w:hAnsi="Times New Roman" w:cs="Times New Roman" w:hint="cs"/>
          <w:color w:val="000000"/>
          <w:sz w:val="24"/>
          <w:szCs w:val="24"/>
        </w:rPr>
        <w:t>4.</w:t>
      </w:r>
      <w:r w:rsidR="001F2A27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Pr="007D3780">
        <w:rPr>
          <w:rFonts w:ascii="Times New Roman" w:hAnsi="Times New Roman" w:cs="Times New Roman" w:hint="cs"/>
          <w:color w:val="000000"/>
          <w:sz w:val="24"/>
          <w:szCs w:val="24"/>
        </w:rPr>
        <w:t>.2.</w:t>
      </w:r>
      <w:r w:rsidRPr="007D3780">
        <w:rPr>
          <w:rFonts w:ascii="Times New Roman" w:hAnsi="Times New Roman" w:cs="Times New Roman" w:hint="cs"/>
          <w:color w:val="000000"/>
          <w:sz w:val="24"/>
          <w:szCs w:val="24"/>
        </w:rPr>
        <w:tab/>
        <w:t xml:space="preserve">porušení podmínek používání Aplikace ze strany Uživatele jako je porušení povinnosti definice Uživatele a další porušení povinností definovaných těmito obchodními podmínkami. </w:t>
      </w:r>
    </w:p>
    <w:p w14:paraId="52E06EA1" w14:textId="77777777" w:rsidR="00847616" w:rsidRPr="007D3780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25"/>
          <w:tab w:val="left" w:pos="826"/>
        </w:tabs>
        <w:spacing w:before="15" w:line="249" w:lineRule="auto"/>
        <w:ind w:right="30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D3780">
        <w:rPr>
          <w:rFonts w:ascii="Times New Roman" w:hAnsi="Times New Roman" w:cs="Times New Roman" w:hint="cs"/>
          <w:color w:val="000000"/>
          <w:sz w:val="24"/>
          <w:szCs w:val="24"/>
        </w:rPr>
        <w:t>Provozovatel nezaručuje plnou a stálou dostupnost Aplikace a neodpovídá za škody vzniklé v důsledku nemožnosti využívání Aplikace.</w:t>
      </w:r>
    </w:p>
    <w:p w14:paraId="0700ECEC" w14:textId="77777777" w:rsidR="00847616" w:rsidRDefault="00847616" w:rsidP="007D3780">
      <w:pPr>
        <w:pStyle w:val="1"/>
        <w:tabs>
          <w:tab w:val="left" w:pos="825"/>
          <w:tab w:val="left" w:pos="826"/>
        </w:tabs>
        <w:ind w:left="0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7C48E32E" w14:textId="77777777" w:rsidR="00866D8E" w:rsidRDefault="00866D8E" w:rsidP="007D3780">
      <w:pPr>
        <w:pStyle w:val="1"/>
        <w:tabs>
          <w:tab w:val="left" w:pos="825"/>
          <w:tab w:val="left" w:pos="826"/>
        </w:tabs>
        <w:ind w:left="0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25837A96" w14:textId="77777777" w:rsidR="00866D8E" w:rsidRDefault="00866D8E" w:rsidP="007D3780">
      <w:pPr>
        <w:pStyle w:val="1"/>
        <w:tabs>
          <w:tab w:val="left" w:pos="825"/>
          <w:tab w:val="left" w:pos="826"/>
        </w:tabs>
        <w:ind w:left="0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3DD6DD88" w14:textId="77777777" w:rsidR="00866D8E" w:rsidRPr="00866D8E" w:rsidRDefault="00866D8E" w:rsidP="007D3780">
      <w:pPr>
        <w:pStyle w:val="1"/>
        <w:tabs>
          <w:tab w:val="left" w:pos="825"/>
          <w:tab w:val="left" w:pos="826"/>
        </w:tabs>
        <w:ind w:left="0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498DCE1C" w14:textId="77777777" w:rsidR="00847616" w:rsidRPr="00866D8E" w:rsidRDefault="00000000" w:rsidP="007D3780">
      <w:pPr>
        <w:pStyle w:val="1"/>
        <w:numPr>
          <w:ilvl w:val="0"/>
          <w:numId w:val="2"/>
        </w:numPr>
        <w:tabs>
          <w:tab w:val="left" w:pos="825"/>
          <w:tab w:val="left" w:pos="826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7D3780">
        <w:rPr>
          <w:rFonts w:ascii="Times New Roman" w:hAnsi="Times New Roman" w:cs="Times New Roman" w:hint="cs"/>
          <w:sz w:val="24"/>
          <w:szCs w:val="24"/>
        </w:rPr>
        <w:lastRenderedPageBreak/>
        <w:t>Podmínky, uplatnění slev</w:t>
      </w:r>
    </w:p>
    <w:p w14:paraId="7337FF8D" w14:textId="77777777" w:rsidR="00866D8E" w:rsidRPr="007D3780" w:rsidRDefault="00866D8E" w:rsidP="00866D8E">
      <w:pPr>
        <w:pStyle w:val="1"/>
        <w:tabs>
          <w:tab w:val="left" w:pos="825"/>
          <w:tab w:val="left" w:pos="826"/>
        </w:tabs>
        <w:rPr>
          <w:rFonts w:ascii="Times New Roman" w:hAnsi="Times New Roman" w:cs="Times New Roman"/>
          <w:sz w:val="24"/>
          <w:szCs w:val="24"/>
        </w:rPr>
      </w:pPr>
    </w:p>
    <w:p w14:paraId="6028E0BC" w14:textId="77777777" w:rsidR="00847616" w:rsidRPr="007D3780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25"/>
          <w:tab w:val="left" w:pos="826"/>
        </w:tabs>
        <w:spacing w:before="15" w:line="249" w:lineRule="auto"/>
        <w:ind w:right="30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D3780">
        <w:rPr>
          <w:rFonts w:ascii="Times New Roman" w:hAnsi="Times New Roman" w:cs="Times New Roman" w:hint="cs"/>
          <w:color w:val="000000"/>
          <w:sz w:val="24"/>
          <w:szCs w:val="24"/>
        </w:rPr>
        <w:t>Slevové kódy snižují cenu Zboží/služby na hodnotu částky přirazené ke každému Slevovému kódu (či poskytují jiný druh výhody).</w:t>
      </w:r>
    </w:p>
    <w:p w14:paraId="1B4280F6" w14:textId="77777777" w:rsidR="00847616" w:rsidRPr="007D3780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25"/>
          <w:tab w:val="left" w:pos="826"/>
        </w:tabs>
        <w:spacing w:before="15" w:line="249" w:lineRule="auto"/>
        <w:ind w:right="30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D3780">
        <w:rPr>
          <w:rFonts w:ascii="Times New Roman" w:hAnsi="Times New Roman" w:cs="Times New Roman" w:hint="cs"/>
          <w:color w:val="000000"/>
          <w:sz w:val="24"/>
          <w:szCs w:val="24"/>
        </w:rPr>
        <w:t>V rámci používání Aplikace poskytuje Poskytovatel Uživateli slevové kódy, které je možné použít k nákupu Zboží/služeb, které jsou dostupné v Aplikaci při jejím používání.</w:t>
      </w:r>
    </w:p>
    <w:p w14:paraId="615A3016" w14:textId="77777777" w:rsidR="00847616" w:rsidRPr="007D3780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25"/>
          <w:tab w:val="left" w:pos="826"/>
        </w:tabs>
        <w:spacing w:before="15" w:line="249" w:lineRule="auto"/>
        <w:ind w:right="30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D3780">
        <w:rPr>
          <w:rFonts w:ascii="Times New Roman" w:hAnsi="Times New Roman" w:cs="Times New Roman" w:hint="cs"/>
          <w:color w:val="000000"/>
          <w:sz w:val="24"/>
          <w:szCs w:val="24"/>
        </w:rPr>
        <w:t xml:space="preserve">Objem nabídky Slevových kódů je variabilní a závisí na hodnocení Uživatele Partnerem Poskytovatele (dle úrovně, ve které se Uživatel nachází) a aktuálních nabídkách Partnerů Poskytovatele. </w:t>
      </w:r>
    </w:p>
    <w:p w14:paraId="5BF3AA36" w14:textId="77777777" w:rsidR="00847616" w:rsidRPr="007D3780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25"/>
          <w:tab w:val="left" w:pos="826"/>
        </w:tabs>
        <w:spacing w:before="15" w:line="249" w:lineRule="auto"/>
        <w:ind w:right="30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D3780">
        <w:rPr>
          <w:rFonts w:ascii="Times New Roman" w:hAnsi="Times New Roman" w:cs="Times New Roman" w:hint="cs"/>
          <w:color w:val="000000"/>
          <w:sz w:val="24"/>
          <w:szCs w:val="24"/>
        </w:rPr>
        <w:t xml:space="preserve">Výběr Slevových kódů je možné v obdobích a za podmínek uvedených v podmínkách jednotlivých Partnerů, kteří nabízí Zboží/služby. </w:t>
      </w:r>
    </w:p>
    <w:p w14:paraId="2DD5BAE0" w14:textId="77777777" w:rsidR="00847616" w:rsidRPr="007D3780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25"/>
          <w:tab w:val="left" w:pos="826"/>
        </w:tabs>
        <w:spacing w:before="15" w:line="249" w:lineRule="auto"/>
        <w:ind w:right="30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D3780">
        <w:rPr>
          <w:rFonts w:ascii="Times New Roman" w:hAnsi="Times New Roman" w:cs="Times New Roman" w:hint="cs"/>
          <w:color w:val="000000"/>
          <w:sz w:val="24"/>
          <w:szCs w:val="24"/>
        </w:rPr>
        <w:t>Po výběru Zboží/služby nabízené Partnerem Poskytovatele v Aplikaci, dojde:</w:t>
      </w:r>
    </w:p>
    <w:p w14:paraId="7B6EF45F" w14:textId="77777777" w:rsidR="00847616" w:rsidRPr="007D3780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825"/>
          <w:tab w:val="left" w:pos="826"/>
        </w:tabs>
        <w:spacing w:before="15" w:line="249" w:lineRule="auto"/>
        <w:ind w:left="721" w:right="30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D3780">
        <w:rPr>
          <w:rFonts w:ascii="Times New Roman" w:hAnsi="Times New Roman" w:cs="Times New Roman" w:hint="cs"/>
          <w:color w:val="000000"/>
          <w:sz w:val="24"/>
          <w:szCs w:val="24"/>
        </w:rPr>
        <w:t xml:space="preserve">k vygenerování Slevového kódu, kdy pokyny k jeho použití budou k dispozici přímo u daného Partnera poskytujícího Zboží/služby. </w:t>
      </w:r>
    </w:p>
    <w:p w14:paraId="6AA1C7E9" w14:textId="77777777" w:rsidR="00847616" w:rsidRPr="007D3780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25"/>
          <w:tab w:val="left" w:pos="826"/>
        </w:tabs>
        <w:spacing w:before="15" w:line="249" w:lineRule="auto"/>
        <w:ind w:right="30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D3780">
        <w:rPr>
          <w:rFonts w:ascii="Times New Roman" w:hAnsi="Times New Roman" w:cs="Times New Roman" w:hint="cs"/>
          <w:color w:val="000000"/>
          <w:sz w:val="24"/>
          <w:szCs w:val="24"/>
        </w:rPr>
        <w:t>Vygenerovaný Slevový kód je možné:</w:t>
      </w:r>
    </w:p>
    <w:p w14:paraId="5B7F28F5" w14:textId="0E6007DE" w:rsidR="00847616" w:rsidRPr="001F2A27" w:rsidRDefault="00000000" w:rsidP="001F2A27">
      <w:pPr>
        <w:pStyle w:val="a5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25"/>
          <w:tab w:val="left" w:pos="826"/>
        </w:tabs>
        <w:spacing w:before="15" w:line="249" w:lineRule="auto"/>
        <w:ind w:right="30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2A27">
        <w:rPr>
          <w:rFonts w:ascii="Times New Roman" w:hAnsi="Times New Roman" w:cs="Times New Roman" w:hint="cs"/>
          <w:color w:val="000000"/>
          <w:sz w:val="24"/>
          <w:szCs w:val="24"/>
        </w:rPr>
        <w:t>předložit v místě Partnera, kde má dojít k poskytnutí Zboží/služby (na jakémkoliv jeho servisním/obchodním místě).</w:t>
      </w:r>
    </w:p>
    <w:p w14:paraId="38532DC0" w14:textId="46DFFB97" w:rsidR="00847616" w:rsidRPr="001F2A27" w:rsidRDefault="00000000" w:rsidP="001F2A27">
      <w:pPr>
        <w:pStyle w:val="a5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25"/>
          <w:tab w:val="left" w:pos="826"/>
        </w:tabs>
        <w:spacing w:before="15" w:line="249" w:lineRule="auto"/>
        <w:ind w:right="30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2A27">
        <w:rPr>
          <w:rFonts w:ascii="Times New Roman" w:hAnsi="Times New Roman" w:cs="Times New Roman" w:hint="cs"/>
          <w:color w:val="000000"/>
          <w:sz w:val="24"/>
          <w:szCs w:val="24"/>
        </w:rPr>
        <w:t xml:space="preserve">Použít přímo v Aplikaci, kdy potvrzením nákupu kliknutím na tlačítko „zaplatit“ nebo „koupit nyní“, je Uživatel oprávněn použít volné prostředky ze své </w:t>
      </w:r>
      <w:proofErr w:type="spellStart"/>
      <w:r w:rsidRPr="001F2A27">
        <w:rPr>
          <w:rFonts w:ascii="Times New Roman" w:hAnsi="Times New Roman" w:cs="Times New Roman" w:hint="cs"/>
          <w:color w:val="000000"/>
          <w:sz w:val="24"/>
          <w:szCs w:val="24"/>
        </w:rPr>
        <w:t>Yaskrava</w:t>
      </w:r>
      <w:proofErr w:type="spellEnd"/>
      <w:r w:rsidRPr="001F2A27">
        <w:rPr>
          <w:rFonts w:ascii="Times New Roman" w:hAnsi="Times New Roman" w:cs="Times New Roman" w:hint="cs"/>
          <w:color w:val="000000"/>
          <w:sz w:val="24"/>
          <w:szCs w:val="24"/>
        </w:rPr>
        <w:t xml:space="preserve"> peněženky, která je součástí jeho Uživatelského účtu.</w:t>
      </w:r>
    </w:p>
    <w:p w14:paraId="6A0EE40E" w14:textId="2363990F" w:rsidR="00847616" w:rsidRPr="001F2A27" w:rsidRDefault="00000000" w:rsidP="001F2A27">
      <w:pPr>
        <w:pStyle w:val="a5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25"/>
          <w:tab w:val="left" w:pos="826"/>
        </w:tabs>
        <w:spacing w:before="15" w:line="249" w:lineRule="auto"/>
        <w:ind w:right="30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2A27">
        <w:rPr>
          <w:rFonts w:ascii="Times New Roman" w:hAnsi="Times New Roman" w:cs="Times New Roman" w:hint="cs"/>
          <w:color w:val="000000"/>
          <w:sz w:val="24"/>
          <w:szCs w:val="24"/>
        </w:rPr>
        <w:t>Použít přímo v aplikaci Partnera dle instrukcí a podmínek konkrétního Partnera (stažením konkrétní aplikace Partnera a použití kódu v ní).</w:t>
      </w:r>
    </w:p>
    <w:p w14:paraId="584FEDF6" w14:textId="77777777" w:rsidR="00847616" w:rsidRPr="007D3780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25"/>
          <w:tab w:val="left" w:pos="826"/>
        </w:tabs>
        <w:spacing w:before="15" w:line="249" w:lineRule="auto"/>
        <w:ind w:right="30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D3780">
        <w:rPr>
          <w:rFonts w:ascii="Times New Roman" w:hAnsi="Times New Roman" w:cs="Times New Roman" w:hint="cs"/>
          <w:color w:val="000000"/>
          <w:sz w:val="24"/>
          <w:szCs w:val="24"/>
        </w:rPr>
        <w:t xml:space="preserve">Zrušení jednou provedené transakce (vygenerování Slevového kódu a/nebo využitím prostředků v </w:t>
      </w:r>
      <w:proofErr w:type="spellStart"/>
      <w:r w:rsidRPr="007D3780">
        <w:rPr>
          <w:rFonts w:ascii="Times New Roman" w:hAnsi="Times New Roman" w:cs="Times New Roman" w:hint="cs"/>
          <w:color w:val="000000"/>
          <w:sz w:val="24"/>
          <w:szCs w:val="24"/>
        </w:rPr>
        <w:t>Yaskrava</w:t>
      </w:r>
      <w:proofErr w:type="spellEnd"/>
      <w:r w:rsidRPr="007D3780">
        <w:rPr>
          <w:rFonts w:ascii="Times New Roman" w:hAnsi="Times New Roman" w:cs="Times New Roman" w:hint="cs"/>
          <w:color w:val="000000"/>
          <w:sz w:val="24"/>
          <w:szCs w:val="24"/>
        </w:rPr>
        <w:t xml:space="preserve"> peněžence či využitím z aplikace Partnera) definované v č. 5.5. těchto podmínek není možné. </w:t>
      </w:r>
    </w:p>
    <w:p w14:paraId="0D68E065" w14:textId="77777777" w:rsidR="00847616" w:rsidRPr="007D3780" w:rsidRDefault="00847616">
      <w:pPr>
        <w:tabs>
          <w:tab w:val="left" w:pos="825"/>
          <w:tab w:val="left" w:pos="826"/>
        </w:tabs>
        <w:spacing w:before="15" w:line="249" w:lineRule="auto"/>
        <w:ind w:right="303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0B7536FF" w14:textId="77777777" w:rsidR="00847616" w:rsidRPr="00866D8E" w:rsidRDefault="00000000" w:rsidP="007D3780">
      <w:pPr>
        <w:pStyle w:val="1"/>
        <w:numPr>
          <w:ilvl w:val="0"/>
          <w:numId w:val="2"/>
        </w:numPr>
        <w:tabs>
          <w:tab w:val="left" w:pos="825"/>
          <w:tab w:val="left" w:pos="826"/>
        </w:tabs>
        <w:spacing w:before="89"/>
        <w:jc w:val="center"/>
        <w:rPr>
          <w:rFonts w:ascii="Times New Roman" w:hAnsi="Times New Roman" w:cs="Times New Roman"/>
          <w:sz w:val="24"/>
          <w:szCs w:val="24"/>
        </w:rPr>
      </w:pPr>
      <w:bookmarkStart w:id="22" w:name="bookmark=id.2xcytpi" w:colFirst="0" w:colLast="0"/>
      <w:bookmarkEnd w:id="22"/>
      <w:r w:rsidRPr="007D3780">
        <w:rPr>
          <w:rFonts w:ascii="Times New Roman" w:hAnsi="Times New Roman" w:cs="Times New Roman" w:hint="cs"/>
          <w:sz w:val="24"/>
          <w:szCs w:val="24"/>
        </w:rPr>
        <w:t>Databáze</w:t>
      </w:r>
    </w:p>
    <w:p w14:paraId="1EDA4655" w14:textId="77777777" w:rsidR="00866D8E" w:rsidRPr="007D3780" w:rsidRDefault="00866D8E" w:rsidP="00866D8E">
      <w:pPr>
        <w:pStyle w:val="1"/>
        <w:tabs>
          <w:tab w:val="left" w:pos="825"/>
          <w:tab w:val="left" w:pos="826"/>
        </w:tabs>
        <w:spacing w:before="89"/>
        <w:rPr>
          <w:rFonts w:ascii="Times New Roman" w:hAnsi="Times New Roman" w:cs="Times New Roman"/>
          <w:sz w:val="24"/>
          <w:szCs w:val="24"/>
        </w:rPr>
      </w:pPr>
    </w:p>
    <w:p w14:paraId="2ACB7FDF" w14:textId="77777777" w:rsidR="00847616" w:rsidRPr="007D3780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26"/>
        </w:tabs>
        <w:spacing w:before="14" w:line="249" w:lineRule="auto"/>
        <w:ind w:right="30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23" w:name="bookmark=id.1ci93xb" w:colFirst="0" w:colLast="0"/>
      <w:bookmarkEnd w:id="23"/>
      <w:r w:rsidRPr="007D3780">
        <w:rPr>
          <w:rFonts w:ascii="Times New Roman" w:hAnsi="Times New Roman" w:cs="Times New Roman" w:hint="cs"/>
          <w:color w:val="000000"/>
          <w:sz w:val="24"/>
          <w:szCs w:val="24"/>
        </w:rPr>
        <w:t>Uživatel nemá právo prostřednictvím Aplikace strojově (zejm. pomocí tzv. softwarových robotů) vytěžovat databázi spojenou s Aplikací.</w:t>
      </w:r>
    </w:p>
    <w:p w14:paraId="5BF5606E" w14:textId="77777777" w:rsidR="00847616" w:rsidRPr="007D3780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26"/>
        </w:tabs>
        <w:spacing w:before="4" w:line="252" w:lineRule="auto"/>
        <w:ind w:right="30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24" w:name="bookmark=id.3whwml4" w:colFirst="0" w:colLast="0"/>
      <w:bookmarkEnd w:id="24"/>
      <w:r w:rsidRPr="007D3780">
        <w:rPr>
          <w:rFonts w:ascii="Times New Roman" w:hAnsi="Times New Roman" w:cs="Times New Roman" w:hint="cs"/>
          <w:color w:val="000000"/>
          <w:sz w:val="24"/>
          <w:szCs w:val="24"/>
        </w:rPr>
        <w:t>Uživatel a Provozovatel tímto sjednávají, že jakékoliv údaje vložené Uživatelem do databáze Aplikace jsou části databáze shromážděné Provozovatelem a stávají se součástí databáze Provozovatele, aniž by Uživateli jeho jednáním popsaným v tomto odstavci vzniklo jakékoliv právo k databázi Aplikace.</w:t>
      </w:r>
    </w:p>
    <w:p w14:paraId="6F8154AB" w14:textId="77777777" w:rsidR="00847616" w:rsidRPr="007D3780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26"/>
        </w:tabs>
        <w:spacing w:before="2" w:line="252" w:lineRule="auto"/>
        <w:ind w:right="29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25" w:name="bookmark=id.2bn6wsx" w:colFirst="0" w:colLast="0"/>
      <w:bookmarkEnd w:id="25"/>
      <w:r w:rsidRPr="007D3780">
        <w:rPr>
          <w:rFonts w:ascii="Times New Roman" w:hAnsi="Times New Roman" w:cs="Times New Roman" w:hint="cs"/>
          <w:color w:val="000000"/>
          <w:sz w:val="24"/>
          <w:szCs w:val="24"/>
        </w:rPr>
        <w:t xml:space="preserve">Smluvní strany jsou si vědomy, shodně prohlašují a činí nesporným, že Aplikace splňuje podmínky </w:t>
      </w:r>
      <w:proofErr w:type="spellStart"/>
      <w:r w:rsidRPr="007D3780">
        <w:rPr>
          <w:rFonts w:ascii="Times New Roman" w:hAnsi="Times New Roman" w:cs="Times New Roman" w:hint="cs"/>
          <w:color w:val="000000"/>
          <w:sz w:val="24"/>
          <w:szCs w:val="24"/>
        </w:rPr>
        <w:t>ust</w:t>
      </w:r>
      <w:proofErr w:type="spellEnd"/>
      <w:r w:rsidRPr="007D3780">
        <w:rPr>
          <w:rFonts w:ascii="Times New Roman" w:hAnsi="Times New Roman" w:cs="Times New Roman" w:hint="cs"/>
          <w:color w:val="000000"/>
          <w:sz w:val="24"/>
          <w:szCs w:val="24"/>
        </w:rPr>
        <w:t>. § 562 odst. 2 občanského zákoníku, tedy že záznamy údajů v Aplikaci a její databázi jakožto elektronickém systému jsou spolehlivé a jsou prováděny systematicky a posloupně a jsou chráněny proti změnám.</w:t>
      </w:r>
    </w:p>
    <w:p w14:paraId="4F9A15DD" w14:textId="77777777" w:rsidR="00847616" w:rsidRPr="007D3780" w:rsidRDefault="00847616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Times New Roman" w:hAnsi="Times New Roman" w:cs="Times New Roman"/>
          <w:color w:val="000000"/>
          <w:sz w:val="24"/>
          <w:szCs w:val="24"/>
        </w:rPr>
      </w:pPr>
    </w:p>
    <w:p w14:paraId="65458EC8" w14:textId="77777777" w:rsidR="00847616" w:rsidRPr="00866D8E" w:rsidRDefault="00000000" w:rsidP="007D3780">
      <w:pPr>
        <w:pStyle w:val="1"/>
        <w:numPr>
          <w:ilvl w:val="0"/>
          <w:numId w:val="2"/>
        </w:numPr>
        <w:tabs>
          <w:tab w:val="left" w:pos="825"/>
          <w:tab w:val="left" w:pos="826"/>
        </w:tabs>
        <w:jc w:val="center"/>
        <w:rPr>
          <w:rFonts w:ascii="Times New Roman" w:hAnsi="Times New Roman" w:cs="Times New Roman"/>
          <w:sz w:val="24"/>
          <w:szCs w:val="24"/>
        </w:rPr>
      </w:pPr>
      <w:bookmarkStart w:id="26" w:name="bookmark=id.qsh70q" w:colFirst="0" w:colLast="0"/>
      <w:bookmarkEnd w:id="26"/>
      <w:r w:rsidRPr="007D3780">
        <w:rPr>
          <w:rFonts w:ascii="Times New Roman" w:hAnsi="Times New Roman" w:cs="Times New Roman" w:hint="cs"/>
          <w:sz w:val="24"/>
          <w:szCs w:val="24"/>
        </w:rPr>
        <w:t>Osobní údaje, zásady ochrany osobních údajů</w:t>
      </w:r>
    </w:p>
    <w:p w14:paraId="5F867CF1" w14:textId="77777777" w:rsidR="00866D8E" w:rsidRPr="007D3780" w:rsidRDefault="00866D8E" w:rsidP="00866D8E">
      <w:pPr>
        <w:pStyle w:val="1"/>
        <w:tabs>
          <w:tab w:val="left" w:pos="825"/>
          <w:tab w:val="left" w:pos="826"/>
        </w:tabs>
        <w:rPr>
          <w:rFonts w:ascii="Times New Roman" w:hAnsi="Times New Roman" w:cs="Times New Roman"/>
          <w:sz w:val="24"/>
          <w:szCs w:val="24"/>
        </w:rPr>
      </w:pPr>
    </w:p>
    <w:p w14:paraId="38838425" w14:textId="77777777" w:rsidR="00847616" w:rsidRPr="007D3780" w:rsidRDefault="00000000">
      <w:pPr>
        <w:spacing w:before="14"/>
        <w:ind w:left="826"/>
        <w:rPr>
          <w:rFonts w:ascii="Times New Roman" w:hAnsi="Times New Roman" w:cs="Times New Roman"/>
          <w:sz w:val="24"/>
          <w:szCs w:val="24"/>
        </w:rPr>
      </w:pPr>
      <w:bookmarkStart w:id="27" w:name="bookmark=id.3as4poj" w:colFirst="0" w:colLast="0"/>
      <w:bookmarkEnd w:id="27"/>
      <w:r w:rsidRPr="007D3780">
        <w:rPr>
          <w:rFonts w:ascii="Times New Roman" w:hAnsi="Times New Roman" w:cs="Times New Roman" w:hint="cs"/>
          <w:sz w:val="24"/>
          <w:szCs w:val="24"/>
        </w:rPr>
        <w:t>Součástí těchto VOP je dokument Zásady zpracování a ochrany osobních údajů.</w:t>
      </w:r>
    </w:p>
    <w:p w14:paraId="28715217" w14:textId="77777777" w:rsidR="00847616" w:rsidRPr="007D3780" w:rsidRDefault="00847616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Times New Roman" w:hAnsi="Times New Roman" w:cs="Times New Roman"/>
          <w:color w:val="000000"/>
          <w:sz w:val="24"/>
          <w:szCs w:val="24"/>
        </w:rPr>
      </w:pPr>
    </w:p>
    <w:p w14:paraId="1E66FD3F" w14:textId="77777777" w:rsidR="00847616" w:rsidRPr="007D3780" w:rsidRDefault="00000000" w:rsidP="007D3780">
      <w:pPr>
        <w:pStyle w:val="1"/>
        <w:numPr>
          <w:ilvl w:val="0"/>
          <w:numId w:val="2"/>
        </w:numPr>
        <w:tabs>
          <w:tab w:val="left" w:pos="825"/>
          <w:tab w:val="left" w:pos="826"/>
        </w:tabs>
        <w:jc w:val="center"/>
        <w:rPr>
          <w:rFonts w:ascii="Times New Roman" w:hAnsi="Times New Roman" w:cs="Times New Roman"/>
          <w:sz w:val="24"/>
          <w:szCs w:val="24"/>
        </w:rPr>
      </w:pPr>
      <w:bookmarkStart w:id="28" w:name="bookmark=id.1pxezwc" w:colFirst="0" w:colLast="0"/>
      <w:bookmarkEnd w:id="28"/>
      <w:r w:rsidRPr="007D3780">
        <w:rPr>
          <w:rFonts w:ascii="Times New Roman" w:hAnsi="Times New Roman" w:cs="Times New Roman" w:hint="cs"/>
          <w:sz w:val="24"/>
          <w:szCs w:val="24"/>
        </w:rPr>
        <w:t>Odpovědnost za škodu</w:t>
      </w:r>
    </w:p>
    <w:p w14:paraId="700E18E6" w14:textId="77777777" w:rsidR="00847616" w:rsidRPr="007D3780" w:rsidRDefault="00847616">
      <w:pPr>
        <w:pBdr>
          <w:top w:val="nil"/>
          <w:left w:val="nil"/>
          <w:bottom w:val="nil"/>
          <w:right w:val="nil"/>
          <w:between w:val="nil"/>
        </w:pBdr>
        <w:tabs>
          <w:tab w:val="left" w:pos="825"/>
          <w:tab w:val="left" w:pos="826"/>
        </w:tabs>
        <w:spacing w:before="15"/>
        <w:ind w:left="826"/>
        <w:rPr>
          <w:rFonts w:ascii="Times New Roman" w:hAnsi="Times New Roman" w:cs="Times New Roman"/>
          <w:color w:val="000000"/>
          <w:sz w:val="24"/>
          <w:szCs w:val="24"/>
        </w:rPr>
      </w:pPr>
      <w:bookmarkStart w:id="29" w:name="bookmark=id.49x2ik5" w:colFirst="0" w:colLast="0"/>
      <w:bookmarkEnd w:id="29"/>
    </w:p>
    <w:p w14:paraId="67DE268A" w14:textId="77777777" w:rsidR="00847616" w:rsidRPr="007D3780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26"/>
        </w:tabs>
        <w:spacing w:before="15" w:line="252" w:lineRule="auto"/>
        <w:ind w:right="30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30" w:name="bookmark=id.2p2csry" w:colFirst="0" w:colLast="0"/>
      <w:bookmarkEnd w:id="30"/>
      <w:r w:rsidRPr="007D3780">
        <w:rPr>
          <w:rFonts w:ascii="Times New Roman" w:hAnsi="Times New Roman" w:cs="Times New Roman" w:hint="cs"/>
          <w:color w:val="000000"/>
          <w:sz w:val="24"/>
          <w:szCs w:val="24"/>
        </w:rPr>
        <w:t>Uživatel se tímto výslovně vzdává práva na náhradu škody od Provozovatele neúmyslně nebo nikoli z hrubé nedbalosti způsobené Provozovatelem porušením jakékoliv povinnosti Provozovatele uvedené ve Smlouvě v souvislosti s plněním Smlouvy nebo v těchto VOP.</w:t>
      </w:r>
    </w:p>
    <w:p w14:paraId="5079670E" w14:textId="77777777" w:rsidR="00847616" w:rsidRPr="007D3780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26"/>
        </w:tabs>
        <w:spacing w:before="15" w:line="252" w:lineRule="auto"/>
        <w:ind w:right="30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D3780">
        <w:rPr>
          <w:rFonts w:ascii="Times New Roman" w:hAnsi="Times New Roman" w:cs="Times New Roman" w:hint="cs"/>
          <w:color w:val="000000"/>
          <w:sz w:val="24"/>
          <w:szCs w:val="24"/>
        </w:rPr>
        <w:lastRenderedPageBreak/>
        <w:t xml:space="preserve">Uživatel nese plnou odpovědnost za své jednání v rámci využití Zboží/služeb od Partnera Provozovatele a ve vztahu s tímto Partnerem. </w:t>
      </w:r>
    </w:p>
    <w:p w14:paraId="5C7365A4" w14:textId="77777777" w:rsidR="00847616" w:rsidRPr="007D3780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26"/>
        </w:tabs>
        <w:spacing w:before="15" w:line="252" w:lineRule="auto"/>
        <w:ind w:right="30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D3780">
        <w:rPr>
          <w:rFonts w:ascii="Times New Roman" w:hAnsi="Times New Roman" w:cs="Times New Roman" w:hint="cs"/>
          <w:color w:val="000000"/>
          <w:sz w:val="24"/>
          <w:szCs w:val="24"/>
        </w:rPr>
        <w:t xml:space="preserve">Provozovatel neodpovídá Uživateli za kvalitu Zboží/služeb jakož ani za případné škody vzniklé v souvislosti s využitím Zboží/služeb ani nelze u Provozovatele uplatňovat jiná práva související s nákupem. Případné uplatnění vad Zboží/služeb Uživatel musí uplatnit přímo u Partnera Provozovatele, u kterého Zboží/službu využil. </w:t>
      </w:r>
    </w:p>
    <w:p w14:paraId="520F3173" w14:textId="77777777" w:rsidR="00847616" w:rsidRPr="007D3780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26"/>
        </w:tabs>
        <w:spacing w:before="15" w:line="252" w:lineRule="auto"/>
        <w:ind w:right="30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D3780">
        <w:rPr>
          <w:rFonts w:ascii="Times New Roman" w:hAnsi="Times New Roman" w:cs="Times New Roman" w:hint="cs"/>
          <w:color w:val="000000"/>
          <w:sz w:val="24"/>
          <w:szCs w:val="24"/>
        </w:rPr>
        <w:t xml:space="preserve">Společnost neodpovídá za plnou a stálou dostupnost využití Zboží/služeb, na které jsou poskytovány Slevové kódy a neodpovídá tím za jakékoliv škody, které v důsledku takové nemožnosti využití Uživateli vzniknou. </w:t>
      </w:r>
    </w:p>
    <w:p w14:paraId="2BE8DFB2" w14:textId="77777777" w:rsidR="00847616" w:rsidRPr="007D3780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26"/>
        </w:tabs>
        <w:spacing w:before="15" w:line="252" w:lineRule="auto"/>
        <w:ind w:right="30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D3780">
        <w:rPr>
          <w:rFonts w:ascii="Times New Roman" w:hAnsi="Times New Roman" w:cs="Times New Roman" w:hint="cs"/>
          <w:color w:val="000000"/>
          <w:sz w:val="24"/>
          <w:szCs w:val="24"/>
        </w:rPr>
        <w:t>Provozovatel nese odpovědnost za transakce uskutečněné jím v </w:t>
      </w:r>
      <w:proofErr w:type="spellStart"/>
      <w:r w:rsidRPr="007D3780">
        <w:rPr>
          <w:rFonts w:ascii="Times New Roman" w:hAnsi="Times New Roman" w:cs="Times New Roman" w:hint="cs"/>
          <w:color w:val="000000"/>
          <w:sz w:val="24"/>
          <w:szCs w:val="24"/>
        </w:rPr>
        <w:t>Yaskrava</w:t>
      </w:r>
      <w:proofErr w:type="spellEnd"/>
      <w:r w:rsidRPr="007D3780">
        <w:rPr>
          <w:rFonts w:ascii="Times New Roman" w:hAnsi="Times New Roman" w:cs="Times New Roman" w:hint="cs"/>
          <w:color w:val="000000"/>
          <w:sz w:val="24"/>
          <w:szCs w:val="24"/>
        </w:rPr>
        <w:t xml:space="preserve"> peněžence pro Uživatele vyjma služeb uskutečněných Poskytovatelem platebních služeb.  </w:t>
      </w:r>
    </w:p>
    <w:p w14:paraId="1FDA7E1E" w14:textId="77777777" w:rsidR="00847616" w:rsidRPr="007D3780" w:rsidRDefault="00847616">
      <w:pPr>
        <w:pBdr>
          <w:top w:val="nil"/>
          <w:left w:val="nil"/>
          <w:bottom w:val="nil"/>
          <w:right w:val="nil"/>
          <w:between w:val="nil"/>
        </w:pBdr>
        <w:tabs>
          <w:tab w:val="left" w:pos="826"/>
        </w:tabs>
        <w:spacing w:before="15" w:line="252" w:lineRule="auto"/>
        <w:ind w:left="721" w:right="303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C24FF32" w14:textId="77777777" w:rsidR="00847616" w:rsidRPr="00866D8E" w:rsidRDefault="00000000" w:rsidP="007D3780">
      <w:pPr>
        <w:pStyle w:val="1"/>
        <w:numPr>
          <w:ilvl w:val="0"/>
          <w:numId w:val="2"/>
        </w:numPr>
        <w:tabs>
          <w:tab w:val="left" w:pos="825"/>
          <w:tab w:val="left" w:pos="826"/>
        </w:tabs>
        <w:jc w:val="center"/>
        <w:rPr>
          <w:rFonts w:ascii="Times New Roman" w:hAnsi="Times New Roman" w:cs="Times New Roman"/>
          <w:sz w:val="24"/>
          <w:szCs w:val="24"/>
        </w:rPr>
      </w:pPr>
      <w:bookmarkStart w:id="31" w:name="bookmark=id.147n2zr" w:colFirst="0" w:colLast="0"/>
      <w:bookmarkEnd w:id="31"/>
      <w:r w:rsidRPr="007D3780">
        <w:rPr>
          <w:rFonts w:ascii="Times New Roman" w:hAnsi="Times New Roman" w:cs="Times New Roman" w:hint="cs"/>
          <w:sz w:val="24"/>
          <w:szCs w:val="24"/>
        </w:rPr>
        <w:t>Změna VOP</w:t>
      </w:r>
    </w:p>
    <w:p w14:paraId="1025CB53" w14:textId="77777777" w:rsidR="00866D8E" w:rsidRPr="007D3780" w:rsidRDefault="00866D8E" w:rsidP="00866D8E">
      <w:pPr>
        <w:pStyle w:val="1"/>
        <w:tabs>
          <w:tab w:val="left" w:pos="825"/>
          <w:tab w:val="left" w:pos="826"/>
        </w:tabs>
        <w:rPr>
          <w:rFonts w:ascii="Times New Roman" w:hAnsi="Times New Roman" w:cs="Times New Roman"/>
          <w:sz w:val="24"/>
          <w:szCs w:val="24"/>
        </w:rPr>
      </w:pPr>
    </w:p>
    <w:p w14:paraId="525EE0C7" w14:textId="77777777" w:rsidR="00847616" w:rsidRPr="007D3780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26"/>
        </w:tabs>
        <w:spacing w:before="10" w:line="252" w:lineRule="auto"/>
        <w:ind w:right="29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32" w:name="bookmark=id.3o7alnk" w:colFirst="0" w:colLast="0"/>
      <w:bookmarkEnd w:id="32"/>
      <w:r w:rsidRPr="007D3780">
        <w:rPr>
          <w:rFonts w:ascii="Times New Roman" w:hAnsi="Times New Roman" w:cs="Times New Roman" w:hint="cs"/>
          <w:color w:val="000000"/>
          <w:sz w:val="24"/>
          <w:szCs w:val="24"/>
        </w:rPr>
        <w:t>Uživatel bere na vědomí, že Provozovatel uzavírá Smlouvu v běžném obchodním styku s větším počtem osob a Smlouvy jsou podle svého charakteru zavazující dlouhodobě k opětovným plněním stejného druhu s odkazem na tyto obchodní podmínky. Smluvní strany činí nesporným, že z povahy závazků Provozovatele podle těchto obchodních podmínek vyplývá a již před uzavřením Smlouvy vyplývala rozumná potřeba pozdější změny těchto podmínek.</w:t>
      </w:r>
    </w:p>
    <w:p w14:paraId="1CE2144D" w14:textId="77777777" w:rsidR="00847616" w:rsidRPr="007D3780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26"/>
        </w:tabs>
        <w:spacing w:before="4" w:line="252" w:lineRule="auto"/>
        <w:ind w:right="29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33" w:name="bookmark=id.23ckvvd" w:colFirst="0" w:colLast="0"/>
      <w:bookmarkEnd w:id="33"/>
      <w:r w:rsidRPr="007D3780">
        <w:rPr>
          <w:rFonts w:ascii="Times New Roman" w:hAnsi="Times New Roman" w:cs="Times New Roman" w:hint="cs"/>
          <w:color w:val="000000"/>
          <w:sz w:val="24"/>
          <w:szCs w:val="24"/>
        </w:rPr>
        <w:t>Smluvní strany tímto ujednávají, že Provozovatel může tyto podmínky v přiměřeném rozsahu změnit, a zároveň ujednávají, že jejich měna bude Uživateli, jako druhé straně, oznámena v Aplikaci. Uživatel má v takovém případě právo změny podmínek odmítnout a Aplikaci nepoužívat.</w:t>
      </w:r>
    </w:p>
    <w:p w14:paraId="283197EE" w14:textId="77777777" w:rsidR="00847616" w:rsidRPr="007D3780" w:rsidRDefault="00847616">
      <w:pPr>
        <w:pBdr>
          <w:top w:val="nil"/>
          <w:left w:val="nil"/>
          <w:bottom w:val="nil"/>
          <w:right w:val="nil"/>
          <w:between w:val="nil"/>
        </w:pBdr>
        <w:spacing w:before="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34" w:name="bookmark=id.32hioqz" w:colFirst="0" w:colLast="0"/>
      <w:bookmarkStart w:id="35" w:name="bookmark=id.ihv636" w:colFirst="0" w:colLast="0"/>
      <w:bookmarkEnd w:id="34"/>
      <w:bookmarkEnd w:id="35"/>
    </w:p>
    <w:p w14:paraId="119E43A8" w14:textId="77777777" w:rsidR="00847616" w:rsidRPr="00866D8E" w:rsidRDefault="00000000" w:rsidP="007D3780">
      <w:pPr>
        <w:pStyle w:val="1"/>
        <w:numPr>
          <w:ilvl w:val="0"/>
          <w:numId w:val="2"/>
        </w:numPr>
        <w:tabs>
          <w:tab w:val="left" w:pos="825"/>
          <w:tab w:val="left" w:pos="826"/>
        </w:tabs>
        <w:jc w:val="center"/>
        <w:rPr>
          <w:rFonts w:ascii="Times New Roman" w:hAnsi="Times New Roman" w:cs="Times New Roman"/>
          <w:sz w:val="24"/>
          <w:szCs w:val="24"/>
        </w:rPr>
      </w:pPr>
      <w:bookmarkStart w:id="36" w:name="bookmark=id.1hmsyys" w:colFirst="0" w:colLast="0"/>
      <w:bookmarkEnd w:id="36"/>
      <w:r w:rsidRPr="007D3780">
        <w:rPr>
          <w:rFonts w:ascii="Times New Roman" w:hAnsi="Times New Roman" w:cs="Times New Roman" w:hint="cs"/>
          <w:sz w:val="24"/>
          <w:szCs w:val="24"/>
        </w:rPr>
        <w:t>Rozhodné právo</w:t>
      </w:r>
    </w:p>
    <w:p w14:paraId="3768D325" w14:textId="77777777" w:rsidR="00866D8E" w:rsidRPr="007D3780" w:rsidRDefault="00866D8E" w:rsidP="00866D8E">
      <w:pPr>
        <w:pStyle w:val="1"/>
        <w:tabs>
          <w:tab w:val="left" w:pos="825"/>
          <w:tab w:val="left" w:pos="826"/>
        </w:tabs>
        <w:rPr>
          <w:rFonts w:ascii="Times New Roman" w:hAnsi="Times New Roman" w:cs="Times New Roman"/>
          <w:sz w:val="24"/>
          <w:szCs w:val="24"/>
        </w:rPr>
      </w:pPr>
    </w:p>
    <w:p w14:paraId="7F962E5D" w14:textId="77777777" w:rsidR="00847616" w:rsidRPr="007D3780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25"/>
          <w:tab w:val="left" w:pos="826"/>
        </w:tabs>
        <w:spacing w:before="14" w:line="249" w:lineRule="auto"/>
        <w:ind w:right="30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37" w:name="bookmark=id.41mghml" w:colFirst="0" w:colLast="0"/>
      <w:bookmarkEnd w:id="37"/>
      <w:r w:rsidRPr="007D3780">
        <w:rPr>
          <w:rFonts w:ascii="Times New Roman" w:hAnsi="Times New Roman" w:cs="Times New Roman" w:hint="cs"/>
          <w:color w:val="000000"/>
          <w:sz w:val="24"/>
          <w:szCs w:val="24"/>
        </w:rPr>
        <w:t>Tyto obchodní podmínky, jakož i Smlouva, se řídí právním řádem České republiky, zejména zák. č. 89/2012 Sb., občanský zákoník, ve znění pozdějších předpisů.</w:t>
      </w:r>
    </w:p>
    <w:p w14:paraId="3F7D97AD" w14:textId="77777777" w:rsidR="00847616" w:rsidRPr="007D3780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25"/>
          <w:tab w:val="left" w:pos="826"/>
        </w:tabs>
        <w:spacing w:before="4" w:line="254" w:lineRule="auto"/>
        <w:ind w:right="29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38" w:name="bookmark=id.2grqrue" w:colFirst="0" w:colLast="0"/>
      <w:bookmarkEnd w:id="38"/>
      <w:r w:rsidRPr="007D3780">
        <w:rPr>
          <w:rFonts w:ascii="Times New Roman" w:hAnsi="Times New Roman" w:cs="Times New Roman" w:hint="cs"/>
          <w:color w:val="000000"/>
          <w:sz w:val="24"/>
          <w:szCs w:val="24"/>
        </w:rPr>
        <w:t>Jakékoliv spory vzniklé na základě Smlouvy a/nebo těchto obchodních podmínek budou rozhodovat věcně a místně příslušné soudy České republiky.</w:t>
      </w:r>
    </w:p>
    <w:p w14:paraId="5030A548" w14:textId="77777777" w:rsidR="00847616" w:rsidRPr="007D3780" w:rsidRDefault="00847616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rFonts w:ascii="Times New Roman" w:hAnsi="Times New Roman" w:cs="Times New Roman"/>
          <w:color w:val="000000"/>
          <w:sz w:val="24"/>
          <w:szCs w:val="24"/>
        </w:rPr>
      </w:pPr>
    </w:p>
    <w:p w14:paraId="7541A866" w14:textId="77777777" w:rsidR="00847616" w:rsidRPr="00866D8E" w:rsidRDefault="00000000" w:rsidP="007D3780">
      <w:pPr>
        <w:pStyle w:val="1"/>
        <w:numPr>
          <w:ilvl w:val="0"/>
          <w:numId w:val="2"/>
        </w:numPr>
        <w:tabs>
          <w:tab w:val="left" w:pos="825"/>
          <w:tab w:val="left" w:pos="826"/>
        </w:tabs>
        <w:jc w:val="center"/>
        <w:rPr>
          <w:rFonts w:ascii="Times New Roman" w:hAnsi="Times New Roman" w:cs="Times New Roman"/>
          <w:sz w:val="24"/>
          <w:szCs w:val="24"/>
        </w:rPr>
      </w:pPr>
      <w:bookmarkStart w:id="39" w:name="bookmark=id.vx1227" w:colFirst="0" w:colLast="0"/>
      <w:bookmarkEnd w:id="39"/>
      <w:r w:rsidRPr="007D3780">
        <w:rPr>
          <w:rFonts w:ascii="Times New Roman" w:hAnsi="Times New Roman" w:cs="Times New Roman" w:hint="cs"/>
          <w:sz w:val="24"/>
          <w:szCs w:val="24"/>
        </w:rPr>
        <w:t>Účinnost</w:t>
      </w:r>
    </w:p>
    <w:p w14:paraId="7CA285CB" w14:textId="77777777" w:rsidR="00866D8E" w:rsidRPr="007D3780" w:rsidRDefault="00866D8E" w:rsidP="00866D8E">
      <w:pPr>
        <w:pStyle w:val="1"/>
        <w:tabs>
          <w:tab w:val="left" w:pos="825"/>
          <w:tab w:val="left" w:pos="826"/>
        </w:tabs>
        <w:rPr>
          <w:rFonts w:ascii="Times New Roman" w:hAnsi="Times New Roman" w:cs="Times New Roman"/>
          <w:sz w:val="24"/>
          <w:szCs w:val="24"/>
        </w:rPr>
      </w:pPr>
    </w:p>
    <w:p w14:paraId="72E64ACF" w14:textId="4C4AC979" w:rsidR="00847616" w:rsidRPr="007D3780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25"/>
          <w:tab w:val="left" w:pos="826"/>
        </w:tabs>
        <w:spacing w:before="15"/>
        <w:rPr>
          <w:rFonts w:ascii="Times New Roman" w:hAnsi="Times New Roman" w:cs="Times New Roman"/>
          <w:color w:val="000000"/>
          <w:sz w:val="24"/>
          <w:szCs w:val="24"/>
        </w:rPr>
      </w:pPr>
      <w:bookmarkStart w:id="40" w:name="bookmark=id.3fwokq0" w:colFirst="0" w:colLast="0"/>
      <w:bookmarkEnd w:id="40"/>
      <w:r w:rsidRPr="007D3780">
        <w:rPr>
          <w:rFonts w:ascii="Times New Roman" w:hAnsi="Times New Roman" w:cs="Times New Roman" w:hint="cs"/>
          <w:color w:val="000000"/>
          <w:sz w:val="24"/>
          <w:szCs w:val="24"/>
        </w:rPr>
        <w:t xml:space="preserve">Tyto VOP nabývají platnosti a účinnosti dne </w:t>
      </w:r>
      <w:r w:rsidR="007D3780" w:rsidRPr="007D3780">
        <w:rPr>
          <w:rFonts w:ascii="Times New Roman" w:hAnsi="Times New Roman" w:cs="Times New Roman" w:hint="cs"/>
          <w:color w:val="000000"/>
          <w:sz w:val="24"/>
          <w:szCs w:val="24"/>
          <w:lang w:val="uk-UA"/>
        </w:rPr>
        <w:t>17.08.2024</w:t>
      </w:r>
      <w:r w:rsidRPr="007D3780">
        <w:rPr>
          <w:rFonts w:ascii="Times New Roman" w:hAnsi="Times New Roman" w:cs="Times New Roman" w:hint="cs"/>
          <w:color w:val="000000"/>
          <w:sz w:val="24"/>
          <w:szCs w:val="24"/>
        </w:rPr>
        <w:t>.</w:t>
      </w:r>
    </w:p>
    <w:p w14:paraId="07D0EDD9" w14:textId="77777777" w:rsidR="00847616" w:rsidRPr="007D3780" w:rsidRDefault="00847616">
      <w:pPr>
        <w:rPr>
          <w:rFonts w:ascii="Times New Roman" w:hAnsi="Times New Roman" w:cs="Times New Roman"/>
          <w:sz w:val="24"/>
          <w:szCs w:val="24"/>
        </w:rPr>
      </w:pPr>
      <w:bookmarkStart w:id="41" w:name="_heading=h.1v1yuxt" w:colFirst="0" w:colLast="0"/>
      <w:bookmarkEnd w:id="41"/>
    </w:p>
    <w:sectPr w:rsidR="00847616" w:rsidRPr="007D3780" w:rsidSect="007D3780">
      <w:footerReference w:type="default" r:id="rId8"/>
      <w:pgSz w:w="11910" w:h="16840"/>
      <w:pgMar w:top="878" w:right="1680" w:bottom="1280" w:left="1160" w:header="0" w:footer="108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3FDF50D" w14:textId="77777777" w:rsidR="00CD77C2" w:rsidRDefault="00CD77C2">
      <w:r>
        <w:separator/>
      </w:r>
    </w:p>
  </w:endnote>
  <w:endnote w:type="continuationSeparator" w:id="0">
    <w:p w14:paraId="6EA62CBF" w14:textId="77777777" w:rsidR="00CD77C2" w:rsidRDefault="00CD77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  <w:embedRegular r:id="rId1" w:fontKey="{865E9CA4-E7F2-3743-96A4-3954D8910356}"/>
    <w:embedBold r:id="rId2" w:fontKey="{82FC874B-0EDE-EA46-96E4-DCE028D1AE7A}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  <w:embedRegular r:id="rId3" w:fontKey="{6E75296B-1E2B-6848-A0BF-476969F296F2}"/>
    <w:embedBold r:id="rId4" w:fontKey="{97BCCC1E-4378-364F-95D3-6D7A38FFBBD2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5" w:fontKey="{646A9DC8-255E-9249-9A80-FE0A51F9EDA0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8DEF27D7-0704-B047-A9BD-2F251AC7220B}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  <w:embedRegular r:id="rId7" w:fontKey="{F7FB64BC-2901-114E-8AEA-24EAC382372A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8" w:fontKey="{6A2E0C8C-1BCD-6944-B02C-078382A2557D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9" w:fontKey="{5D416311-15BE-5B47-836B-FE92E608667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23CAC17" w14:textId="77777777" w:rsidR="00847616" w:rsidRDefault="00000000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hidden="0" allowOverlap="1" wp14:anchorId="4A42BE9C" wp14:editId="7D97424E">
              <wp:simplePos x="0" y="0"/>
              <wp:positionH relativeFrom="column">
                <wp:posOffset>5321300</wp:posOffset>
              </wp:positionH>
              <wp:positionV relativeFrom="paragraph">
                <wp:posOffset>9855200</wp:posOffset>
              </wp:positionV>
              <wp:extent cx="261620" cy="220980"/>
              <wp:effectExtent l="0" t="0" r="0" b="0"/>
              <wp:wrapNone/>
              <wp:docPr id="2" name="Прямоугольник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19953" y="3674273"/>
                        <a:ext cx="252095" cy="2114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ED7B029" w14:textId="77777777" w:rsidR="00847616" w:rsidRDefault="00000000">
                          <w:pPr>
                            <w:spacing w:before="22"/>
                            <w:ind w:left="40" w:firstLine="40"/>
                            <w:textDirection w:val="btLr"/>
                          </w:pPr>
                          <w:r>
                            <w:rPr>
                              <w:color w:val="000000"/>
                              <w:sz w:val="24"/>
                            </w:rPr>
                            <w:t xml:space="preserve"> PAGE 4/8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A42BE9C" id="Прямоугольник 2" o:spid="_x0000_s1026" style="position:absolute;margin-left:419pt;margin-top:776pt;width:20.6pt;height:17.4pt;z-index:-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" filled="f" stroked="f">
              <v:textbox inset="0,0,0,0">
                <w:txbxContent>
                  <w:p w14:paraId="2ED7B029" w14:textId="77777777" w:rsidR="00847616" w:rsidRDefault="00000000">
                    <w:pPr>
                      <w:spacing w:before="22"/>
                      <w:ind w:left="40" w:firstLine="40"/>
                      <w:textDirection w:val="btLr"/>
                    </w:pPr>
                    <w:r>
                      <w:rPr>
                        <w:color w:val="000000"/>
                        <w:sz w:val="24"/>
                      </w:rPr>
                      <w:t xml:space="preserve"> PAGE 4/8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BE04D0A" w14:textId="77777777" w:rsidR="00CD77C2" w:rsidRDefault="00CD77C2">
      <w:r>
        <w:separator/>
      </w:r>
    </w:p>
  </w:footnote>
  <w:footnote w:type="continuationSeparator" w:id="0">
    <w:p w14:paraId="7D1F590B" w14:textId="77777777" w:rsidR="00CD77C2" w:rsidRDefault="00CD77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88264CB"/>
    <w:multiLevelType w:val="multilevel"/>
    <w:tmpl w:val="39BC2AD4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A4045E4"/>
    <w:multiLevelType w:val="multilevel"/>
    <w:tmpl w:val="FBDCAF74"/>
    <w:lvl w:ilvl="0">
      <w:start w:val="1"/>
      <w:numFmt w:val="decimal"/>
      <w:lvlText w:val="%1"/>
      <w:lvlJc w:val="left"/>
      <w:pPr>
        <w:ind w:left="826" w:hanging="721"/>
      </w:pPr>
      <w:rPr>
        <w:rFonts w:ascii="Times New Roman" w:eastAsia="Trebuchet MS" w:hAnsi="Times New Roman" w:cs="Times New Roman" w:hint="cs"/>
        <w:b/>
        <w:bCs/>
        <w:sz w:val="24"/>
        <w:szCs w:val="24"/>
      </w:rPr>
    </w:lvl>
    <w:lvl w:ilvl="1">
      <w:start w:val="1"/>
      <w:numFmt w:val="decimal"/>
      <w:lvlText w:val="%1.%2"/>
      <w:lvlJc w:val="left"/>
      <w:pPr>
        <w:ind w:left="721" w:hanging="721"/>
      </w:pPr>
      <w:rPr>
        <w:rFonts w:ascii="Times New Roman" w:eastAsia="Trebuchet MS" w:hAnsi="Times New Roman" w:cs="Times New Roman" w:hint="cs"/>
        <w:sz w:val="24"/>
        <w:szCs w:val="24"/>
      </w:rPr>
    </w:lvl>
    <w:lvl w:ilvl="2">
      <w:start w:val="1"/>
      <w:numFmt w:val="decimal"/>
      <w:lvlText w:val="1.%3."/>
      <w:lvlJc w:val="left"/>
      <w:pPr>
        <w:ind w:left="465" w:hanging="360"/>
      </w:pPr>
      <w:rPr>
        <w:rFonts w:ascii="Times New Roman" w:hAnsi="Times New Roman" w:cs="Times New Roman" w:hint="cs"/>
        <w:b w:val="0"/>
        <w:bCs w:val="0"/>
        <w:sz w:val="24"/>
        <w:szCs w:val="24"/>
      </w:rPr>
    </w:lvl>
    <w:lvl w:ilvl="3">
      <w:numFmt w:val="bullet"/>
      <w:lvlText w:val="•"/>
      <w:lvlJc w:val="left"/>
      <w:pPr>
        <w:ind w:left="3293" w:hanging="720"/>
      </w:pPr>
    </w:lvl>
    <w:lvl w:ilvl="4">
      <w:numFmt w:val="bullet"/>
      <w:lvlText w:val="•"/>
      <w:lvlJc w:val="left"/>
      <w:pPr>
        <w:ind w:left="4118" w:hanging="720"/>
      </w:pPr>
    </w:lvl>
    <w:lvl w:ilvl="5">
      <w:numFmt w:val="bullet"/>
      <w:lvlText w:val="•"/>
      <w:lvlJc w:val="left"/>
      <w:pPr>
        <w:ind w:left="4942" w:hanging="721"/>
      </w:pPr>
    </w:lvl>
    <w:lvl w:ilvl="6">
      <w:numFmt w:val="bullet"/>
      <w:lvlText w:val="•"/>
      <w:lvlJc w:val="left"/>
      <w:pPr>
        <w:ind w:left="5767" w:hanging="721"/>
      </w:pPr>
    </w:lvl>
    <w:lvl w:ilvl="7">
      <w:numFmt w:val="bullet"/>
      <w:lvlText w:val="•"/>
      <w:lvlJc w:val="left"/>
      <w:pPr>
        <w:ind w:left="6591" w:hanging="721"/>
      </w:pPr>
    </w:lvl>
    <w:lvl w:ilvl="8">
      <w:numFmt w:val="bullet"/>
      <w:lvlText w:val="•"/>
      <w:lvlJc w:val="left"/>
      <w:pPr>
        <w:ind w:left="7416" w:hanging="721"/>
      </w:pPr>
    </w:lvl>
  </w:abstractNum>
  <w:abstractNum w:abstractNumId="2" w15:restartNumberingAfterBreak="0">
    <w:nsid w:val="3D5B08A8"/>
    <w:multiLevelType w:val="multilevel"/>
    <w:tmpl w:val="90022E06"/>
    <w:lvl w:ilvl="0">
      <w:start w:val="5"/>
      <w:numFmt w:val="decimal"/>
      <w:lvlText w:val="%1."/>
      <w:lvlJc w:val="left"/>
      <w:pPr>
        <w:ind w:left="600" w:hanging="600"/>
      </w:pPr>
    </w:lvl>
    <w:lvl w:ilvl="1">
      <w:start w:val="5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2160" w:hanging="108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3240" w:hanging="144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4320" w:hanging="180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3" w15:restartNumberingAfterBreak="0">
    <w:nsid w:val="6FE87236"/>
    <w:multiLevelType w:val="multilevel"/>
    <w:tmpl w:val="9F947C26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517737111">
    <w:abstractNumId w:val="2"/>
  </w:num>
  <w:num w:numId="2" w16cid:durableId="677581200">
    <w:abstractNumId w:val="1"/>
  </w:num>
  <w:num w:numId="3" w16cid:durableId="876894567">
    <w:abstractNumId w:val="0"/>
  </w:num>
  <w:num w:numId="4" w16cid:durableId="602538039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4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7616"/>
    <w:rsid w:val="001F2A27"/>
    <w:rsid w:val="00263C58"/>
    <w:rsid w:val="007D3780"/>
    <w:rsid w:val="00847616"/>
    <w:rsid w:val="00866D8E"/>
    <w:rsid w:val="00C94847"/>
    <w:rsid w:val="00CD77C2"/>
    <w:rsid w:val="00F56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B63280A"/>
  <w15:docId w15:val="{74699A85-BDC2-2743-92FE-EF60DC961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rebuchet MS" w:eastAsia="Trebuchet MS" w:hAnsi="Trebuchet MS" w:cs="Trebuchet MS"/>
        <w:sz w:val="22"/>
        <w:szCs w:val="22"/>
        <w:lang w:val="cs-CZ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bidi="en-US"/>
    </w:rPr>
  </w:style>
  <w:style w:type="paragraph" w:styleId="1">
    <w:name w:val="heading 1"/>
    <w:basedOn w:val="a"/>
    <w:uiPriority w:val="9"/>
    <w:qFormat/>
    <w:pPr>
      <w:ind w:left="826"/>
      <w:outlineLvl w:val="0"/>
    </w:pPr>
    <w:rPr>
      <w:b/>
      <w:bCs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uiPriority w:val="1"/>
    <w:qFormat/>
    <w:pPr>
      <w:spacing w:before="15"/>
      <w:ind w:left="826"/>
    </w:pPr>
  </w:style>
  <w:style w:type="paragraph" w:styleId="a5">
    <w:name w:val="List Paragraph"/>
    <w:basedOn w:val="a"/>
    <w:uiPriority w:val="1"/>
    <w:qFormat/>
    <w:pPr>
      <w:ind w:left="826" w:hanging="721"/>
    </w:pPr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annotation reference"/>
    <w:basedOn w:val="a0"/>
    <w:uiPriority w:val="99"/>
    <w:semiHidden/>
    <w:unhideWhenUsed/>
    <w:rsid w:val="00DD02C6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DD02C6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sid w:val="00DD02C6"/>
    <w:rPr>
      <w:rFonts w:ascii="Trebuchet MS" w:eastAsia="Trebuchet MS" w:hAnsi="Trebuchet MS" w:cs="Trebuchet MS"/>
      <w:sz w:val="20"/>
      <w:szCs w:val="20"/>
      <w:lang w:bidi="en-US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DD02C6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DD02C6"/>
    <w:rPr>
      <w:rFonts w:ascii="Trebuchet MS" w:eastAsia="Trebuchet MS" w:hAnsi="Trebuchet MS" w:cs="Trebuchet MS"/>
      <w:b/>
      <w:bCs/>
      <w:sz w:val="20"/>
      <w:szCs w:val="20"/>
      <w:lang w:bidi="en-US"/>
    </w:rPr>
  </w:style>
  <w:style w:type="paragraph" w:styleId="ab">
    <w:name w:val="Balloon Text"/>
    <w:basedOn w:val="a"/>
    <w:link w:val="ac"/>
    <w:uiPriority w:val="99"/>
    <w:semiHidden/>
    <w:unhideWhenUsed/>
    <w:rsid w:val="00DD02C6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D02C6"/>
    <w:rPr>
      <w:rFonts w:ascii="Segoe UI" w:eastAsia="Trebuchet MS" w:hAnsi="Segoe UI" w:cs="Segoe UI"/>
      <w:sz w:val="18"/>
      <w:szCs w:val="18"/>
      <w:lang w:bidi="en-US"/>
    </w:rPr>
  </w:style>
  <w:style w:type="paragraph" w:styleId="ad">
    <w:name w:val="Revision"/>
    <w:hidden/>
    <w:uiPriority w:val="99"/>
    <w:semiHidden/>
    <w:rsid w:val="00CD6979"/>
    <w:pPr>
      <w:widowControl/>
    </w:pPr>
    <w:rPr>
      <w:lang w:bidi="en-US"/>
    </w:rPr>
  </w:style>
  <w:style w:type="paragraph" w:styleId="ae">
    <w:name w:val="header"/>
    <w:basedOn w:val="a"/>
    <w:link w:val="af"/>
    <w:uiPriority w:val="99"/>
    <w:unhideWhenUsed/>
    <w:rsid w:val="00C31169"/>
    <w:pPr>
      <w:tabs>
        <w:tab w:val="center" w:pos="4536"/>
        <w:tab w:val="right" w:pos="9072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C31169"/>
    <w:rPr>
      <w:rFonts w:ascii="Trebuchet MS" w:eastAsia="Trebuchet MS" w:hAnsi="Trebuchet MS" w:cs="Trebuchet MS"/>
      <w:lang w:bidi="en-US"/>
    </w:rPr>
  </w:style>
  <w:style w:type="paragraph" w:styleId="af0">
    <w:name w:val="footer"/>
    <w:basedOn w:val="a"/>
    <w:link w:val="af1"/>
    <w:uiPriority w:val="99"/>
    <w:unhideWhenUsed/>
    <w:rsid w:val="00C31169"/>
    <w:pPr>
      <w:tabs>
        <w:tab w:val="center" w:pos="4536"/>
        <w:tab w:val="right" w:pos="9072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C31169"/>
    <w:rPr>
      <w:rFonts w:ascii="Trebuchet MS" w:eastAsia="Trebuchet MS" w:hAnsi="Trebuchet MS" w:cs="Trebuchet MS"/>
      <w:lang w:bidi="en-US"/>
    </w:rPr>
  </w:style>
  <w:style w:type="paragraph" w:styleId="af2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3">
    <w:basedOn w:val="TableNormal"/>
    <w:tblPr>
      <w:tblStyleRowBandSize w:val="1"/>
      <w:tblStyleColBandSize w:val="1"/>
    </w:tblPr>
    <w:tcPr>
      <w:shd w:val="clear" w:color="auto" w:fill="FFFFFF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dGsAeSWhW90yFxLaCPuWJZ6w0Q==">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1511</Words>
  <Characters>8613</Characters>
  <Application>Microsoft Office Word</Application>
  <DocSecurity>0</DocSecurity>
  <Lines>71</Lines>
  <Paragraphs>20</Paragraphs>
  <ScaleCrop>false</ScaleCrop>
  <Company/>
  <LinksUpToDate>false</LinksUpToDate>
  <CharactersWithSpaces>10104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Людмила Білич</cp:lastModifiedBy>
  <cp:revision>5</cp:revision>
  <dcterms:created xsi:type="dcterms:W3CDTF">2026-09-14T13:05:00Z</dcterms:created>
  <dcterms:modified xsi:type="dcterms:W3CDTF">2026-09-14T13:59:00Z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2018-10-02T00:00:00Z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2018-11-11T00:00:00Z</vt:filetime>
  </property>
</Properties>
</file>